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199C" w14:textId="35B278DE" w:rsidR="00FF5CEF" w:rsidRPr="00FF5CEF" w:rsidRDefault="00FF5CEF" w:rsidP="003479A6">
      <w:pPr>
        <w:widowControl/>
        <w:jc w:val="center"/>
        <w:rPr>
          <w:rFonts w:ascii="Arial" w:hAnsi="Arial" w:cs="Arial"/>
          <w:b/>
          <w:bCs/>
          <w:snapToGrid/>
          <w:sz w:val="24"/>
          <w:szCs w:val="24"/>
          <w:lang w:val="es-MX" w:eastAsia="es-MX"/>
        </w:rPr>
      </w:pPr>
      <w:r w:rsidRPr="00FF5CEF">
        <w:rPr>
          <w:rFonts w:ascii="Arial" w:hAnsi="Arial" w:cs="Arial"/>
          <w:b/>
          <w:bCs/>
          <w:snapToGrid/>
          <w:sz w:val="24"/>
          <w:szCs w:val="24"/>
          <w:lang w:val="es-MX" w:eastAsia="es-MX"/>
        </w:rPr>
        <w:t>ANEXO 6</w:t>
      </w:r>
      <w:r>
        <w:rPr>
          <w:rFonts w:ascii="Arial" w:hAnsi="Arial" w:cs="Arial"/>
          <w:b/>
          <w:bCs/>
          <w:snapToGrid/>
          <w:sz w:val="24"/>
          <w:szCs w:val="24"/>
          <w:lang w:val="es-MX" w:eastAsia="es-MX"/>
        </w:rPr>
        <w:t xml:space="preserve">. </w:t>
      </w:r>
      <w:r w:rsidRPr="00FF5CEF">
        <w:rPr>
          <w:rFonts w:ascii="Arial" w:hAnsi="Arial" w:cs="Arial"/>
          <w:b/>
          <w:bCs/>
          <w:snapToGrid/>
          <w:sz w:val="24"/>
          <w:szCs w:val="24"/>
          <w:lang w:val="es-MX" w:eastAsia="es-MX"/>
        </w:rPr>
        <w:t>GUIA PARA LA ELABORACION DEL PROGRAMA DE GESTION AMBIENTAL</w:t>
      </w:r>
    </w:p>
    <w:p w14:paraId="48455667" w14:textId="0E1AF80F" w:rsidR="00FF5CEF" w:rsidRDefault="00FF5CEF" w:rsidP="00FF5CEF">
      <w:pPr>
        <w:widowControl/>
        <w:jc w:val="center"/>
        <w:rPr>
          <w:rFonts w:ascii="Arial" w:hAnsi="Arial" w:cs="Arial"/>
          <w:b/>
          <w:bCs/>
          <w:snapToGrid/>
          <w:sz w:val="24"/>
          <w:szCs w:val="24"/>
          <w:lang w:val="es-MX" w:eastAsia="es-MX"/>
        </w:rPr>
      </w:pPr>
      <w:r w:rsidRPr="00FF5CEF">
        <w:rPr>
          <w:rFonts w:ascii="Arial" w:hAnsi="Arial" w:cs="Arial"/>
          <w:b/>
          <w:bCs/>
          <w:snapToGrid/>
          <w:sz w:val="24"/>
          <w:szCs w:val="24"/>
          <w:lang w:val="es-MX" w:eastAsia="es-MX"/>
        </w:rPr>
        <w:t>PARA LOS PROYECTOS CATEGORIA III</w:t>
      </w:r>
    </w:p>
    <w:p w14:paraId="3BB7CD17" w14:textId="77777777" w:rsidR="00604E71" w:rsidRDefault="00604E71" w:rsidP="00604E71">
      <w:pPr>
        <w:jc w:val="center"/>
        <w:rPr>
          <w:rFonts w:ascii="Arial" w:hAnsi="Arial" w:cs="Arial"/>
          <w:b/>
          <w:sz w:val="24"/>
          <w:szCs w:val="24"/>
        </w:rPr>
      </w:pPr>
    </w:p>
    <w:p w14:paraId="09C281ED" w14:textId="27D1EE83" w:rsidR="00604E71" w:rsidRDefault="00604E71" w:rsidP="00604E71">
      <w:pPr>
        <w:jc w:val="center"/>
        <w:rPr>
          <w:rFonts w:ascii="Arial" w:hAnsi="Arial" w:cs="Arial"/>
          <w:b/>
          <w:snapToGrid/>
          <w:sz w:val="24"/>
          <w:szCs w:val="24"/>
          <w:lang w:val="es-NI" w:eastAsia="en-US"/>
        </w:rPr>
      </w:pPr>
      <w:r>
        <w:rPr>
          <w:rFonts w:ascii="Arial" w:hAnsi="Arial" w:cs="Arial"/>
          <w:b/>
          <w:sz w:val="24"/>
          <w:szCs w:val="24"/>
        </w:rPr>
        <w:t>MINISTERIO DEL AMBIENTE Y LOS RECURSOS NATURALES</w:t>
      </w:r>
    </w:p>
    <w:p w14:paraId="3BAB1E08" w14:textId="77777777" w:rsidR="00604E71" w:rsidRPr="00FF5CEF" w:rsidRDefault="00604E71" w:rsidP="00FF5CEF">
      <w:pPr>
        <w:widowControl/>
        <w:jc w:val="center"/>
        <w:rPr>
          <w:rFonts w:ascii="Arial" w:hAnsi="Arial" w:cs="Arial"/>
          <w:b/>
          <w:bCs/>
          <w:snapToGrid/>
          <w:sz w:val="24"/>
          <w:szCs w:val="24"/>
          <w:lang w:val="es-MX" w:eastAsia="es-MX"/>
        </w:rPr>
      </w:pPr>
    </w:p>
    <w:p w14:paraId="27109A5E" w14:textId="77777777" w:rsidR="00FF5CEF" w:rsidRPr="00FF5CEF" w:rsidRDefault="00FF5CEF" w:rsidP="00FF5CEF">
      <w:pPr>
        <w:widowControl/>
        <w:jc w:val="both"/>
        <w:rPr>
          <w:rFonts w:ascii="Arial" w:hAnsi="Arial" w:cs="Arial"/>
          <w:b/>
          <w:bCs/>
          <w:snapToGrid/>
          <w:sz w:val="24"/>
          <w:szCs w:val="24"/>
          <w:lang w:val="es-MX" w:eastAsia="es-MX"/>
        </w:rPr>
      </w:pPr>
    </w:p>
    <w:p w14:paraId="42FEBFAC" w14:textId="77777777" w:rsidR="00FF5CEF" w:rsidRPr="00FF5CEF" w:rsidRDefault="00FF5CEF" w:rsidP="00FF5CEF">
      <w:pPr>
        <w:widowControl/>
        <w:jc w:val="both"/>
        <w:rPr>
          <w:rFonts w:ascii="Arial" w:hAnsi="Arial" w:cs="Arial"/>
          <w:snapToGrid/>
          <w:spacing w:val="-3"/>
          <w:sz w:val="24"/>
          <w:szCs w:val="24"/>
          <w:lang w:val="es-MX" w:eastAsia="es-MX"/>
        </w:rPr>
      </w:pPr>
      <w:r w:rsidRPr="00FF5CEF">
        <w:rPr>
          <w:rFonts w:ascii="Arial" w:hAnsi="Arial" w:cs="Arial"/>
          <w:snapToGrid/>
          <w:sz w:val="24"/>
          <w:szCs w:val="24"/>
          <w:lang w:val="es-MX" w:eastAsia="es-MX"/>
        </w:rPr>
        <w:t xml:space="preserve">El Programa de Gestión Ambiental (PGA), </w:t>
      </w:r>
      <w:r w:rsidRPr="00FF5CEF">
        <w:rPr>
          <w:rFonts w:ascii="Arial" w:hAnsi="Arial" w:cs="Arial"/>
          <w:snapToGrid/>
          <w:spacing w:val="-3"/>
          <w:sz w:val="24"/>
          <w:szCs w:val="24"/>
          <w:lang w:val="es-MX" w:eastAsia="es-MX"/>
        </w:rPr>
        <w:t>tiene por objeto mejorar el desempeño ambiental, con acciones que permitan enfrentar eficientemente los impactos que se presenten durante todas las etapas del proyecto.</w:t>
      </w:r>
    </w:p>
    <w:p w14:paraId="420BF3D0" w14:textId="77777777" w:rsidR="00FF5CEF" w:rsidRPr="00FF5CEF" w:rsidRDefault="00FF5CEF" w:rsidP="00FF5CEF">
      <w:pPr>
        <w:widowControl/>
        <w:jc w:val="both"/>
        <w:rPr>
          <w:rFonts w:ascii="Arial" w:hAnsi="Arial" w:cs="Arial"/>
          <w:snapToGrid/>
          <w:spacing w:val="-3"/>
          <w:sz w:val="24"/>
          <w:szCs w:val="24"/>
          <w:lang w:val="es-MX" w:eastAsia="es-MX"/>
        </w:rPr>
      </w:pPr>
    </w:p>
    <w:p w14:paraId="5F955398" w14:textId="77777777" w:rsidR="00FF5CEF" w:rsidRPr="00FF5CEF" w:rsidRDefault="00FF5CEF" w:rsidP="00FF5CEF">
      <w:pPr>
        <w:widowControl/>
        <w:jc w:val="both"/>
        <w:rPr>
          <w:rFonts w:ascii="Arial" w:hAnsi="Arial" w:cs="Arial"/>
          <w:snapToGrid/>
          <w:sz w:val="24"/>
          <w:szCs w:val="24"/>
          <w:lang w:val="es-ES_tradnl" w:eastAsia="es-MX"/>
        </w:rPr>
      </w:pPr>
      <w:r w:rsidRPr="00FF5CEF">
        <w:rPr>
          <w:rFonts w:ascii="Arial" w:hAnsi="Arial" w:cs="Arial"/>
          <w:snapToGrid/>
          <w:sz w:val="24"/>
          <w:szCs w:val="24"/>
          <w:lang w:val="es-ES_tradnl" w:eastAsia="es-MX"/>
        </w:rPr>
        <w:t xml:space="preserve">El Programa de Gestión Ambiental estará bajo la responsabilidad del proponente, quien será el responsable de los resultados técnicos presentados. El PGA deberá ser elaborado por al menos un especialista con experiencia en gestión ambiental. El PGA deberá ser firmado por el solicitante y especialista(s). </w:t>
      </w:r>
    </w:p>
    <w:p w14:paraId="7EB4D0AC" w14:textId="77777777" w:rsidR="00FF5CEF" w:rsidRPr="00FF5CEF" w:rsidRDefault="00FF5CEF" w:rsidP="00FF5CEF">
      <w:pPr>
        <w:widowControl/>
        <w:tabs>
          <w:tab w:val="left" w:pos="7929"/>
        </w:tabs>
        <w:jc w:val="both"/>
        <w:rPr>
          <w:rFonts w:ascii="Arial" w:hAnsi="Arial" w:cs="Arial"/>
          <w:snapToGrid/>
          <w:sz w:val="24"/>
          <w:szCs w:val="24"/>
          <w:lang w:val="es-ES_tradnl" w:eastAsia="es-MX"/>
        </w:rPr>
      </w:pPr>
      <w:r w:rsidRPr="00FF5CEF">
        <w:rPr>
          <w:rFonts w:ascii="Arial" w:hAnsi="Arial" w:cs="Arial"/>
          <w:snapToGrid/>
          <w:sz w:val="24"/>
          <w:szCs w:val="24"/>
          <w:lang w:val="es-ES_tradnl" w:eastAsia="es-MX"/>
        </w:rPr>
        <w:tab/>
      </w:r>
    </w:p>
    <w:p w14:paraId="79B64A3F"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Se deberá escribir el contenido explicativo de todos los planes establecidos en el Programa de Gestión Ambiental. Cada plan deberá incluir generalidades y objetivos (generales y específicos).</w:t>
      </w:r>
    </w:p>
    <w:p w14:paraId="614B4527" w14:textId="77777777" w:rsidR="00FF5CEF" w:rsidRPr="00FF5CEF" w:rsidRDefault="00FF5CEF" w:rsidP="00FF5CEF">
      <w:pPr>
        <w:widowControl/>
        <w:jc w:val="both"/>
        <w:rPr>
          <w:rFonts w:ascii="Arial" w:hAnsi="Arial" w:cs="Arial"/>
          <w:snapToGrid/>
          <w:sz w:val="24"/>
          <w:szCs w:val="24"/>
          <w:lang w:val="es-MX" w:eastAsia="es-MX"/>
        </w:rPr>
      </w:pPr>
    </w:p>
    <w:p w14:paraId="1FA8C329" w14:textId="77777777" w:rsidR="00FF5CEF" w:rsidRPr="00FF5CEF" w:rsidRDefault="00FF5CEF" w:rsidP="00FF5CEF">
      <w:pPr>
        <w:widowControl/>
        <w:jc w:val="both"/>
        <w:rPr>
          <w:rFonts w:ascii="Arial" w:hAnsi="Arial" w:cs="Arial"/>
          <w:snapToGrid/>
          <w:spacing w:val="-3"/>
          <w:sz w:val="24"/>
          <w:szCs w:val="24"/>
          <w:lang w:val="es-MX" w:eastAsia="es-MX"/>
        </w:rPr>
      </w:pPr>
      <w:r w:rsidRPr="00FF5CEF">
        <w:rPr>
          <w:rFonts w:ascii="Arial" w:hAnsi="Arial" w:cs="Arial"/>
          <w:snapToGrid/>
          <w:sz w:val="24"/>
          <w:szCs w:val="24"/>
          <w:lang w:val="es-MX" w:eastAsia="es-MX"/>
        </w:rPr>
        <w:t xml:space="preserve">Para la elaboración de los planes deberá tomarse en cuenta los impactos, riesgos identificados y analizados, así como las características del proyecto, todo presentado en el perfil de proyecto. </w:t>
      </w:r>
    </w:p>
    <w:p w14:paraId="2853B524" w14:textId="77777777" w:rsidR="00FF5CEF" w:rsidRPr="00FF5CEF" w:rsidRDefault="00FF5CEF" w:rsidP="00FF5CEF">
      <w:pPr>
        <w:widowControl/>
        <w:tabs>
          <w:tab w:val="left" w:pos="0"/>
        </w:tabs>
        <w:jc w:val="both"/>
        <w:rPr>
          <w:rFonts w:ascii="Arial" w:hAnsi="Arial" w:cs="Arial"/>
          <w:snapToGrid/>
          <w:color w:val="FF0000"/>
          <w:sz w:val="24"/>
          <w:szCs w:val="24"/>
          <w:lang w:val="es-ES_tradnl" w:eastAsia="es-MX"/>
        </w:rPr>
      </w:pPr>
      <w:r w:rsidRPr="00FF5CEF">
        <w:rPr>
          <w:rFonts w:ascii="Arial" w:hAnsi="Arial" w:cs="Arial"/>
          <w:snapToGrid/>
          <w:color w:val="FF0000"/>
          <w:sz w:val="24"/>
          <w:szCs w:val="24"/>
          <w:lang w:val="es-ES_tradnl" w:eastAsia="es-MX"/>
        </w:rPr>
        <w:t xml:space="preserve"> </w:t>
      </w:r>
    </w:p>
    <w:p w14:paraId="2E58F73A" w14:textId="77777777" w:rsidR="00FF5CEF" w:rsidRPr="00FF5CEF" w:rsidRDefault="00FF5CEF" w:rsidP="00FF5CEF">
      <w:pPr>
        <w:widowControl/>
        <w:tabs>
          <w:tab w:val="left" w:pos="0"/>
        </w:tabs>
        <w:jc w:val="both"/>
        <w:rPr>
          <w:rFonts w:ascii="Arial" w:hAnsi="Arial" w:cs="Arial"/>
          <w:snapToGrid/>
          <w:color w:val="FF0000"/>
          <w:sz w:val="24"/>
          <w:szCs w:val="24"/>
          <w:lang w:val="es-ES_tradnl" w:eastAsia="es-MX"/>
        </w:rPr>
      </w:pPr>
    </w:p>
    <w:p w14:paraId="26113B0C" w14:textId="77777777" w:rsidR="00FF5CEF" w:rsidRPr="00FF5CEF" w:rsidRDefault="00FF5CEF" w:rsidP="00FF5CEF">
      <w:pPr>
        <w:widowControl/>
        <w:jc w:val="both"/>
        <w:rPr>
          <w:rFonts w:ascii="Arial" w:hAnsi="Arial" w:cs="Arial"/>
          <w:snapToGrid/>
          <w:spacing w:val="-3"/>
          <w:sz w:val="24"/>
          <w:szCs w:val="24"/>
          <w:lang w:val="es-MX" w:eastAsia="es-MX"/>
        </w:rPr>
      </w:pPr>
      <w:r w:rsidRPr="00FF5CEF">
        <w:rPr>
          <w:rFonts w:ascii="Arial" w:hAnsi="Arial" w:cs="Arial"/>
          <w:snapToGrid/>
          <w:spacing w:val="-3"/>
          <w:sz w:val="24"/>
          <w:szCs w:val="24"/>
          <w:lang w:val="es-MX" w:eastAsia="es-MX"/>
        </w:rPr>
        <w:t>El PGA debe incorporar como mínimo los siguientes planes específicos, si proceden:</w:t>
      </w:r>
    </w:p>
    <w:p w14:paraId="7E130011" w14:textId="77777777" w:rsidR="00FF5CEF" w:rsidRPr="00FF5CEF" w:rsidRDefault="00FF5CEF" w:rsidP="00FF5CEF">
      <w:pPr>
        <w:widowControl/>
        <w:jc w:val="both"/>
        <w:rPr>
          <w:rFonts w:ascii="Arial" w:hAnsi="Arial" w:cs="Arial"/>
          <w:snapToGrid/>
          <w:sz w:val="24"/>
          <w:szCs w:val="24"/>
          <w:lang w:val="es-MX" w:eastAsia="es-MX"/>
        </w:rPr>
      </w:pPr>
    </w:p>
    <w:p w14:paraId="39F67BAB" w14:textId="77777777" w:rsidR="00FF5CEF" w:rsidRPr="00FF5CEF" w:rsidRDefault="00FF5CEF" w:rsidP="00FF5CEF">
      <w:pPr>
        <w:widowControl/>
        <w:numPr>
          <w:ilvl w:val="0"/>
          <w:numId w:val="6"/>
        </w:numPr>
        <w:spacing w:after="200" w:line="192" w:lineRule="auto"/>
        <w:ind w:hanging="505"/>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Plan de medidas ambientales</w:t>
      </w:r>
    </w:p>
    <w:p w14:paraId="3FF333C0" w14:textId="77777777" w:rsidR="00FF5CEF" w:rsidRPr="00FF5CEF" w:rsidRDefault="00FF5CEF" w:rsidP="00FF5CEF">
      <w:pPr>
        <w:widowControl/>
        <w:numPr>
          <w:ilvl w:val="0"/>
          <w:numId w:val="6"/>
        </w:numPr>
        <w:spacing w:after="200" w:line="192" w:lineRule="auto"/>
        <w:ind w:hanging="505"/>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Plan de contingencia ante riesgos</w:t>
      </w:r>
    </w:p>
    <w:p w14:paraId="7015246A" w14:textId="77777777" w:rsidR="00FF5CEF" w:rsidRPr="00FF5CEF" w:rsidRDefault="00FF5CEF" w:rsidP="00FF5CEF">
      <w:pPr>
        <w:widowControl/>
        <w:numPr>
          <w:ilvl w:val="0"/>
          <w:numId w:val="6"/>
        </w:numPr>
        <w:spacing w:after="200" w:line="192" w:lineRule="auto"/>
        <w:ind w:hanging="505"/>
        <w:jc w:val="both"/>
        <w:rPr>
          <w:rFonts w:ascii="Arial" w:hAnsi="Arial" w:cs="Arial"/>
          <w:b/>
          <w:snapToGrid/>
          <w:sz w:val="24"/>
          <w:szCs w:val="24"/>
          <w:lang w:val="es-MX" w:eastAsia="es-MX"/>
        </w:rPr>
      </w:pPr>
      <w:r w:rsidRPr="00FF5CEF">
        <w:rPr>
          <w:rFonts w:ascii="Arial" w:hAnsi="Arial" w:cs="Arial"/>
          <w:b/>
          <w:snapToGrid/>
          <w:sz w:val="24"/>
          <w:szCs w:val="24"/>
          <w:lang w:val="es-MX" w:eastAsia="es-MX"/>
        </w:rPr>
        <w:t xml:space="preserve">Plan de capacitación y educación ambiental </w:t>
      </w:r>
    </w:p>
    <w:p w14:paraId="7622E446" w14:textId="77777777" w:rsidR="00FF5CEF" w:rsidRPr="00FF5CEF" w:rsidRDefault="00FF5CEF" w:rsidP="00FF5CEF">
      <w:pPr>
        <w:widowControl/>
        <w:numPr>
          <w:ilvl w:val="0"/>
          <w:numId w:val="6"/>
        </w:numPr>
        <w:spacing w:after="200" w:line="192" w:lineRule="auto"/>
        <w:ind w:hanging="505"/>
        <w:jc w:val="both"/>
        <w:rPr>
          <w:rFonts w:ascii="Arial" w:hAnsi="Arial" w:cs="Arial"/>
          <w:b/>
          <w:snapToGrid/>
          <w:sz w:val="24"/>
          <w:szCs w:val="24"/>
          <w:lang w:val="es-MX" w:eastAsia="es-MX"/>
        </w:rPr>
      </w:pPr>
      <w:r w:rsidRPr="00FF5CEF">
        <w:rPr>
          <w:rFonts w:ascii="Arial" w:hAnsi="Arial" w:cs="Arial"/>
          <w:b/>
          <w:snapToGrid/>
          <w:sz w:val="24"/>
          <w:szCs w:val="24"/>
          <w:lang w:val="es-MX" w:eastAsia="es-MX"/>
        </w:rPr>
        <w:t xml:space="preserve">Plan de monitoreo </w:t>
      </w:r>
    </w:p>
    <w:p w14:paraId="339C55AE" w14:textId="77777777" w:rsidR="00FF5CEF" w:rsidRPr="00FF5CEF" w:rsidRDefault="00FF5CEF" w:rsidP="00FF5CEF">
      <w:pPr>
        <w:widowControl/>
        <w:numPr>
          <w:ilvl w:val="0"/>
          <w:numId w:val="6"/>
        </w:numPr>
        <w:spacing w:after="200" w:line="192" w:lineRule="auto"/>
        <w:ind w:hanging="505"/>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Plan de control y seguimiento</w:t>
      </w:r>
    </w:p>
    <w:p w14:paraId="0F8FBE9E" w14:textId="77777777" w:rsidR="00FF5CEF" w:rsidRPr="00FF5CEF" w:rsidRDefault="00FF5CEF" w:rsidP="00FF5CEF">
      <w:pPr>
        <w:widowControl/>
        <w:numPr>
          <w:ilvl w:val="0"/>
          <w:numId w:val="6"/>
        </w:numPr>
        <w:spacing w:after="200" w:line="192" w:lineRule="auto"/>
        <w:ind w:hanging="505"/>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Plan de Reforestación y/o revegetación</w:t>
      </w:r>
    </w:p>
    <w:p w14:paraId="1890750A" w14:textId="77777777" w:rsidR="00FF5CEF" w:rsidRPr="00FF5CEF" w:rsidRDefault="00FF5CEF" w:rsidP="00FF5CEF">
      <w:pPr>
        <w:widowControl/>
        <w:numPr>
          <w:ilvl w:val="0"/>
          <w:numId w:val="1"/>
        </w:numPr>
        <w:spacing w:after="200" w:line="276" w:lineRule="auto"/>
        <w:jc w:val="both"/>
        <w:rPr>
          <w:rFonts w:ascii="Arial" w:hAnsi="Arial" w:cs="Arial"/>
          <w:b/>
          <w:snapToGrid/>
          <w:sz w:val="24"/>
          <w:szCs w:val="24"/>
          <w:lang w:val="es-MX" w:eastAsia="es-MX"/>
        </w:rPr>
      </w:pPr>
      <w:r w:rsidRPr="00FF5CEF">
        <w:rPr>
          <w:rFonts w:ascii="Arial" w:hAnsi="Arial" w:cs="Arial"/>
          <w:b/>
          <w:snapToGrid/>
          <w:sz w:val="24"/>
          <w:szCs w:val="24"/>
          <w:lang w:val="es-MX" w:eastAsia="es-MX"/>
        </w:rPr>
        <w:t>Contenido del Plan de Medidas Ambientales</w:t>
      </w:r>
    </w:p>
    <w:p w14:paraId="78E6B89A"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El plan de medidas ambientales tiene por objetivo implementar acciones ante la alteración negativa de uno o más de los factores ambientales, provocado por la acción del proyecto en sus diferentes etapas, y en sus áreas de influencia directa e indirecta.</w:t>
      </w:r>
    </w:p>
    <w:p w14:paraId="4644E016" w14:textId="77777777" w:rsidR="00FF5CEF" w:rsidRPr="00FF5CEF" w:rsidRDefault="00FF5CEF" w:rsidP="00FF5CEF">
      <w:pPr>
        <w:widowControl/>
        <w:jc w:val="both"/>
        <w:rPr>
          <w:rFonts w:ascii="Arial" w:hAnsi="Arial" w:cs="Arial"/>
          <w:snapToGrid/>
          <w:sz w:val="24"/>
          <w:szCs w:val="24"/>
          <w:lang w:val="es-MX" w:eastAsia="es-MX"/>
        </w:rPr>
      </w:pPr>
    </w:p>
    <w:p w14:paraId="5B557472"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Todo plan de medidas ambientales debe contener al menos los siguientes aspectos:</w:t>
      </w:r>
    </w:p>
    <w:p w14:paraId="78612C0D" w14:textId="77777777" w:rsidR="00FF5CEF" w:rsidRPr="00FF5CEF" w:rsidRDefault="00FF5CEF" w:rsidP="00FF5CEF">
      <w:pPr>
        <w:widowControl/>
        <w:jc w:val="both"/>
        <w:rPr>
          <w:rFonts w:ascii="Arial" w:hAnsi="Arial" w:cs="Arial"/>
          <w:snapToGrid/>
          <w:sz w:val="24"/>
          <w:szCs w:val="24"/>
          <w:lang w:val="es-MX" w:eastAsia="es-MX"/>
        </w:rPr>
      </w:pPr>
    </w:p>
    <w:p w14:paraId="42E3EB7A" w14:textId="77777777" w:rsidR="00FF5CEF" w:rsidRPr="00FF5CEF" w:rsidRDefault="00FF5CEF" w:rsidP="00FF5CEF">
      <w:pPr>
        <w:widowControl/>
        <w:numPr>
          <w:ilvl w:val="0"/>
          <w:numId w:val="4"/>
        </w:numPr>
        <w:spacing w:after="200"/>
        <w:contextualSpacing/>
        <w:jc w:val="both"/>
        <w:rPr>
          <w:rFonts w:ascii="Arial" w:hAnsi="Arial" w:cs="Arial"/>
          <w:b/>
          <w:snapToGrid/>
          <w:sz w:val="24"/>
          <w:szCs w:val="24"/>
        </w:rPr>
      </w:pPr>
      <w:r w:rsidRPr="00FF5CEF">
        <w:rPr>
          <w:rFonts w:ascii="Arial" w:hAnsi="Arial" w:cs="Arial"/>
          <w:b/>
          <w:snapToGrid/>
          <w:sz w:val="24"/>
          <w:szCs w:val="24"/>
        </w:rPr>
        <w:t>Tipos de Medidas Ambientales</w:t>
      </w:r>
    </w:p>
    <w:p w14:paraId="3CCD91CB" w14:textId="77777777" w:rsidR="00FF5CEF" w:rsidRPr="00FF5CEF" w:rsidRDefault="00FF5CEF" w:rsidP="00FF5CEF">
      <w:pPr>
        <w:widowControl/>
        <w:jc w:val="both"/>
        <w:rPr>
          <w:rFonts w:ascii="Arial" w:hAnsi="Arial" w:cs="Arial"/>
          <w:b/>
          <w:snapToGrid/>
          <w:color w:val="FF0000"/>
          <w:sz w:val="24"/>
          <w:szCs w:val="24"/>
          <w:lang w:val="es-MX" w:eastAsia="es-MX"/>
        </w:rPr>
      </w:pPr>
    </w:p>
    <w:p w14:paraId="355EF6DB"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b/>
          <w:snapToGrid/>
          <w:sz w:val="24"/>
          <w:szCs w:val="24"/>
          <w:lang w:val="es-MX" w:eastAsia="es-MX"/>
        </w:rPr>
        <w:t>Medida de</w:t>
      </w:r>
      <w:r w:rsidRPr="00FF5CEF">
        <w:rPr>
          <w:rFonts w:ascii="Arial" w:hAnsi="Arial" w:cs="Arial"/>
          <w:b/>
          <w:snapToGrid/>
          <w:sz w:val="24"/>
          <w:szCs w:val="24"/>
          <w:u w:val="single"/>
          <w:lang w:val="es-MX" w:eastAsia="es-MX"/>
        </w:rPr>
        <w:t xml:space="preserve"> Prevención y Mitigación</w:t>
      </w:r>
      <w:r w:rsidRPr="00FF5CEF">
        <w:rPr>
          <w:rFonts w:ascii="Arial" w:hAnsi="Arial" w:cs="Arial"/>
          <w:b/>
          <w:snapToGrid/>
          <w:sz w:val="24"/>
          <w:szCs w:val="24"/>
          <w:lang w:val="es-MX" w:eastAsia="es-MX"/>
        </w:rPr>
        <w:t xml:space="preserve">: </w:t>
      </w:r>
      <w:r w:rsidRPr="00FF5CEF">
        <w:rPr>
          <w:rFonts w:ascii="Arial" w:hAnsi="Arial" w:cs="Arial"/>
          <w:snapToGrid/>
          <w:sz w:val="24"/>
          <w:szCs w:val="24"/>
          <w:lang w:val="es-MX" w:eastAsia="es-MX"/>
        </w:rPr>
        <w:t>Acción o conjunto de acciones destinadas a prevenir, reducir los impactos negativos ocasionados por la ejecución de un proyecto, que no puedan ser evitados.</w:t>
      </w:r>
    </w:p>
    <w:p w14:paraId="17310ECC" w14:textId="77777777" w:rsidR="00FF5CEF" w:rsidRPr="00FF5CEF" w:rsidRDefault="00FF5CEF" w:rsidP="00FF5CEF">
      <w:pPr>
        <w:widowControl/>
        <w:jc w:val="both"/>
        <w:rPr>
          <w:rFonts w:ascii="Arial" w:hAnsi="Arial" w:cs="Arial"/>
          <w:b/>
          <w:snapToGrid/>
          <w:color w:val="FF0000"/>
          <w:sz w:val="24"/>
          <w:szCs w:val="24"/>
          <w:lang w:val="es-MX" w:eastAsia="es-MX"/>
        </w:rPr>
      </w:pPr>
    </w:p>
    <w:p w14:paraId="5011566A" w14:textId="77777777" w:rsidR="00FF5CEF" w:rsidRPr="00FF5CEF" w:rsidRDefault="00FF5CEF" w:rsidP="00FF5CEF">
      <w:pPr>
        <w:widowControl/>
        <w:autoSpaceDE w:val="0"/>
        <w:autoSpaceDN w:val="0"/>
        <w:adjustRightInd w:val="0"/>
        <w:jc w:val="both"/>
        <w:rPr>
          <w:rFonts w:ascii="Arial" w:hAnsi="Arial" w:cs="Arial"/>
          <w:snapToGrid/>
          <w:sz w:val="24"/>
          <w:szCs w:val="24"/>
          <w:lang w:val="es-MX" w:eastAsia="es-MX"/>
        </w:rPr>
      </w:pPr>
      <w:r w:rsidRPr="00FF5CEF">
        <w:rPr>
          <w:rFonts w:ascii="Arial" w:hAnsi="Arial" w:cs="Arial"/>
          <w:b/>
          <w:snapToGrid/>
          <w:sz w:val="24"/>
          <w:szCs w:val="24"/>
          <w:lang w:val="es-MX" w:eastAsia="es-MX"/>
        </w:rPr>
        <w:t xml:space="preserve">Medidas de </w:t>
      </w:r>
      <w:r w:rsidRPr="00FF5CEF">
        <w:rPr>
          <w:rFonts w:ascii="Arial" w:hAnsi="Arial" w:cs="Arial"/>
          <w:b/>
          <w:snapToGrid/>
          <w:sz w:val="24"/>
          <w:szCs w:val="24"/>
          <w:u w:val="single"/>
          <w:lang w:val="es-MX" w:eastAsia="es-MX"/>
        </w:rPr>
        <w:t>Compensación:</w:t>
      </w:r>
      <w:r w:rsidRPr="00FF5CEF">
        <w:rPr>
          <w:rFonts w:ascii="Arial" w:hAnsi="Arial" w:cs="Arial"/>
          <w:snapToGrid/>
          <w:sz w:val="24"/>
          <w:szCs w:val="24"/>
          <w:lang w:val="es-MX" w:eastAsia="es-MX"/>
        </w:rPr>
        <w:t xml:space="preserve">   Acciones destinadas a subsanar, todo lo que fuere dañado en forme irreversible, por el desarrollo de un proyecto, obra u actividad </w:t>
      </w:r>
    </w:p>
    <w:p w14:paraId="442D0416" w14:textId="77777777" w:rsidR="00FF5CEF" w:rsidRPr="00FF5CEF" w:rsidRDefault="00FF5CEF" w:rsidP="00FF5CEF">
      <w:pPr>
        <w:widowControl/>
        <w:autoSpaceDE w:val="0"/>
        <w:autoSpaceDN w:val="0"/>
        <w:adjustRightInd w:val="0"/>
        <w:jc w:val="both"/>
        <w:rPr>
          <w:rFonts w:ascii="Arial" w:hAnsi="Arial" w:cs="Arial"/>
          <w:snapToGrid/>
          <w:color w:val="FF0000"/>
          <w:sz w:val="24"/>
          <w:szCs w:val="24"/>
          <w:lang w:val="es-MX" w:eastAsia="es-MX"/>
        </w:rPr>
      </w:pPr>
    </w:p>
    <w:p w14:paraId="0E02A932"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 xml:space="preserve">La información que se describe a continuación deberá ser presentada para cada una de las etapas del Proyecto, en los siguientes cuadros para la elaboración </w:t>
      </w:r>
      <w:r w:rsidRPr="00FF5CEF">
        <w:rPr>
          <w:rFonts w:ascii="Arial" w:hAnsi="Arial" w:cs="Arial"/>
          <w:b/>
          <w:snapToGrid/>
          <w:sz w:val="24"/>
          <w:szCs w:val="24"/>
          <w:lang w:val="es-MX" w:eastAsia="es-MX"/>
        </w:rPr>
        <w:t>del Plan de Medidas Ambientales (Prevención, mitigación y compensación).</w:t>
      </w:r>
      <w:r w:rsidRPr="00FF5CEF">
        <w:rPr>
          <w:rFonts w:ascii="Arial" w:hAnsi="Arial" w:cs="Arial"/>
          <w:b/>
          <w:snapToGrid/>
          <w:color w:val="FF0000"/>
          <w:sz w:val="24"/>
          <w:szCs w:val="24"/>
          <w:lang w:val="es-MX" w:eastAsia="es-MX"/>
        </w:rPr>
        <w:t xml:space="preserve"> </w:t>
      </w:r>
    </w:p>
    <w:p w14:paraId="1721978B" w14:textId="77777777" w:rsidR="00FF5CEF" w:rsidRPr="00FF5CEF" w:rsidRDefault="00FF5CEF" w:rsidP="00FF5CEF">
      <w:pPr>
        <w:widowControl/>
        <w:autoSpaceDE w:val="0"/>
        <w:autoSpaceDN w:val="0"/>
        <w:adjustRightInd w:val="0"/>
        <w:jc w:val="both"/>
        <w:rPr>
          <w:rFonts w:ascii="Arial" w:hAnsi="Arial" w:cs="Arial"/>
          <w:snapToGrid/>
          <w:sz w:val="24"/>
          <w:szCs w:val="24"/>
          <w:lang w:val="es-MX" w:eastAsia="es-MX"/>
        </w:rPr>
      </w:pPr>
    </w:p>
    <w:p w14:paraId="7EBF61B2" w14:textId="77777777" w:rsidR="00FF5CEF" w:rsidRPr="00FF5CEF" w:rsidRDefault="00FF5CEF" w:rsidP="00FF5CEF">
      <w:pPr>
        <w:widowControl/>
        <w:numPr>
          <w:ilvl w:val="0"/>
          <w:numId w:val="4"/>
        </w:numPr>
        <w:spacing w:after="200"/>
        <w:contextualSpacing/>
        <w:jc w:val="both"/>
        <w:rPr>
          <w:rFonts w:ascii="Arial" w:hAnsi="Arial" w:cs="Arial"/>
          <w:sz w:val="24"/>
          <w:szCs w:val="24"/>
        </w:rPr>
      </w:pPr>
      <w:r w:rsidRPr="00FF5CEF">
        <w:rPr>
          <w:rFonts w:ascii="Arial" w:hAnsi="Arial" w:cs="Arial"/>
          <w:b/>
          <w:sz w:val="24"/>
          <w:szCs w:val="24"/>
        </w:rPr>
        <w:t>Impactos a mitigar, remediar y compensar:</w:t>
      </w:r>
      <w:r w:rsidRPr="00FF5CEF">
        <w:rPr>
          <w:rFonts w:ascii="Arial" w:hAnsi="Arial" w:cs="Arial"/>
          <w:sz w:val="24"/>
          <w:szCs w:val="24"/>
        </w:rPr>
        <w:t xml:space="preserve"> </w:t>
      </w:r>
      <w:proofErr w:type="gramStart"/>
      <w:r w:rsidRPr="00FF5CEF">
        <w:rPr>
          <w:rFonts w:ascii="Arial" w:hAnsi="Arial" w:cs="Arial"/>
          <w:sz w:val="24"/>
          <w:szCs w:val="24"/>
        </w:rPr>
        <w:t>Describir  el</w:t>
      </w:r>
      <w:proofErr w:type="gramEnd"/>
      <w:r w:rsidRPr="00FF5CEF">
        <w:rPr>
          <w:rFonts w:ascii="Arial" w:hAnsi="Arial" w:cs="Arial"/>
          <w:sz w:val="24"/>
          <w:szCs w:val="24"/>
        </w:rPr>
        <w:t xml:space="preserve"> efecto que causa un impacto  a determinado factor ambiental.</w:t>
      </w:r>
    </w:p>
    <w:p w14:paraId="0F13DE55" w14:textId="77777777" w:rsidR="00FF5CEF" w:rsidRPr="00FF5CEF" w:rsidRDefault="00FF5CEF" w:rsidP="00FF5CEF">
      <w:pPr>
        <w:widowControl/>
        <w:numPr>
          <w:ilvl w:val="0"/>
          <w:numId w:val="4"/>
        </w:numPr>
        <w:autoSpaceDE w:val="0"/>
        <w:autoSpaceDN w:val="0"/>
        <w:adjustRightInd w:val="0"/>
        <w:spacing w:after="200"/>
        <w:contextualSpacing/>
        <w:jc w:val="both"/>
        <w:rPr>
          <w:rFonts w:ascii="Arial" w:hAnsi="Arial" w:cs="Arial"/>
          <w:snapToGrid/>
          <w:sz w:val="24"/>
          <w:szCs w:val="24"/>
        </w:rPr>
      </w:pPr>
      <w:r w:rsidRPr="00FF5CEF">
        <w:rPr>
          <w:rFonts w:ascii="Arial" w:hAnsi="Arial" w:cs="Arial"/>
          <w:b/>
          <w:sz w:val="24"/>
          <w:szCs w:val="24"/>
        </w:rPr>
        <w:t>Efecto a corregir sobre un factor ambiental:</w:t>
      </w:r>
      <w:r w:rsidRPr="00FF5CEF">
        <w:rPr>
          <w:rFonts w:ascii="Arial" w:hAnsi="Arial" w:cs="Arial"/>
          <w:sz w:val="24"/>
          <w:szCs w:val="24"/>
        </w:rPr>
        <w:t xml:space="preserve"> Describir el efecto que se pretende corregir sobre un factor ambiental a través de la medida.</w:t>
      </w:r>
    </w:p>
    <w:p w14:paraId="08450F51" w14:textId="77777777" w:rsidR="00FF5CEF" w:rsidRPr="00FF5CEF" w:rsidRDefault="00FF5CEF" w:rsidP="00FF5CEF">
      <w:pPr>
        <w:widowControl/>
        <w:numPr>
          <w:ilvl w:val="0"/>
          <w:numId w:val="4"/>
        </w:numPr>
        <w:spacing w:after="200"/>
        <w:contextualSpacing/>
        <w:jc w:val="both"/>
        <w:rPr>
          <w:rFonts w:ascii="Arial" w:hAnsi="Arial" w:cs="Arial"/>
          <w:sz w:val="24"/>
          <w:szCs w:val="24"/>
        </w:rPr>
      </w:pPr>
      <w:r w:rsidRPr="00FF5CEF">
        <w:rPr>
          <w:rFonts w:ascii="Arial" w:hAnsi="Arial" w:cs="Arial"/>
          <w:b/>
          <w:sz w:val="24"/>
          <w:szCs w:val="24"/>
        </w:rPr>
        <w:t>Descripción de las medidas</w:t>
      </w:r>
      <w:r w:rsidRPr="00FF5CEF">
        <w:rPr>
          <w:rFonts w:ascii="Arial" w:hAnsi="Arial" w:cs="Arial"/>
          <w:sz w:val="24"/>
          <w:szCs w:val="24"/>
        </w:rPr>
        <w:t>: Se deben desarrollar las medidas de mitigación, remediación y compensación que se proponen implementar.</w:t>
      </w:r>
    </w:p>
    <w:p w14:paraId="5C693EE3" w14:textId="77777777" w:rsidR="00FF5CEF" w:rsidRPr="00FF5CEF" w:rsidRDefault="00FF5CEF" w:rsidP="00FF5CEF">
      <w:pPr>
        <w:widowControl/>
        <w:numPr>
          <w:ilvl w:val="0"/>
          <w:numId w:val="4"/>
        </w:numPr>
        <w:spacing w:after="200"/>
        <w:contextualSpacing/>
        <w:jc w:val="both"/>
        <w:rPr>
          <w:rFonts w:ascii="Arial" w:hAnsi="Arial" w:cs="Arial"/>
          <w:sz w:val="24"/>
          <w:szCs w:val="24"/>
        </w:rPr>
      </w:pPr>
      <w:r w:rsidRPr="00FF5CEF">
        <w:rPr>
          <w:rFonts w:ascii="Arial" w:hAnsi="Arial" w:cs="Arial"/>
          <w:b/>
          <w:sz w:val="24"/>
          <w:szCs w:val="24"/>
        </w:rPr>
        <w:t>Etapa del proyecto:</w:t>
      </w:r>
      <w:r w:rsidRPr="00FF5CEF">
        <w:rPr>
          <w:rFonts w:ascii="Arial" w:hAnsi="Arial" w:cs="Arial"/>
          <w:sz w:val="24"/>
          <w:szCs w:val="24"/>
        </w:rPr>
        <w:t xml:space="preserve"> Especificar el momento dentro del ciclo del proyecto en el cual debe realizarse la medida. </w:t>
      </w:r>
    </w:p>
    <w:p w14:paraId="4C9E679A" w14:textId="77777777" w:rsidR="00FF5CEF" w:rsidRPr="00FF5CEF" w:rsidRDefault="00FF5CEF" w:rsidP="00FF5CEF">
      <w:pPr>
        <w:widowControl/>
        <w:numPr>
          <w:ilvl w:val="0"/>
          <w:numId w:val="4"/>
        </w:numPr>
        <w:spacing w:after="200"/>
        <w:jc w:val="both"/>
        <w:rPr>
          <w:rFonts w:ascii="Arial" w:hAnsi="Arial" w:cs="Arial"/>
          <w:snapToGrid/>
          <w:sz w:val="24"/>
          <w:szCs w:val="24"/>
          <w:lang w:val="es-MX" w:eastAsia="es-MX"/>
        </w:rPr>
      </w:pPr>
      <w:r w:rsidRPr="00FF5CEF">
        <w:rPr>
          <w:rFonts w:ascii="Arial" w:hAnsi="Arial" w:cs="Arial"/>
          <w:b/>
          <w:snapToGrid/>
          <w:sz w:val="24"/>
          <w:szCs w:val="24"/>
          <w:lang w:val="es-MX" w:eastAsia="es-MX"/>
        </w:rPr>
        <w:t xml:space="preserve">Frecuencia de ejecución: </w:t>
      </w:r>
      <w:r w:rsidRPr="00FF5CEF">
        <w:rPr>
          <w:rFonts w:ascii="Arial" w:hAnsi="Arial" w:cs="Arial"/>
          <w:snapToGrid/>
          <w:sz w:val="24"/>
          <w:szCs w:val="24"/>
          <w:lang w:val="es-MX" w:eastAsia="es-MX"/>
        </w:rPr>
        <w:t>Especificar el tiempo en que se ejecutará la medida propuesta. (diario, semanal, mensual, trimestral o anual).</w:t>
      </w:r>
    </w:p>
    <w:p w14:paraId="73F95051" w14:textId="77777777" w:rsidR="00FF5CEF" w:rsidRPr="00FF5CEF" w:rsidRDefault="00FF5CEF" w:rsidP="00FF5CEF">
      <w:pPr>
        <w:widowControl/>
        <w:numPr>
          <w:ilvl w:val="0"/>
          <w:numId w:val="4"/>
        </w:numPr>
        <w:spacing w:after="200"/>
        <w:jc w:val="both"/>
        <w:rPr>
          <w:rFonts w:ascii="Arial" w:hAnsi="Arial" w:cs="Arial"/>
          <w:snapToGrid/>
          <w:sz w:val="24"/>
          <w:szCs w:val="24"/>
          <w:lang w:val="es-MX" w:eastAsia="es-MX"/>
        </w:rPr>
      </w:pPr>
      <w:r w:rsidRPr="00FF5CEF">
        <w:rPr>
          <w:rFonts w:ascii="Arial" w:hAnsi="Arial" w:cs="Arial"/>
          <w:b/>
          <w:snapToGrid/>
          <w:sz w:val="24"/>
          <w:szCs w:val="24"/>
          <w:lang w:val="es-MX" w:eastAsia="es-MX"/>
        </w:rPr>
        <w:t xml:space="preserve">Costo de la medida: </w:t>
      </w:r>
      <w:r w:rsidRPr="00FF5CEF">
        <w:rPr>
          <w:rFonts w:ascii="Arial" w:hAnsi="Arial" w:cs="Arial"/>
          <w:snapToGrid/>
          <w:sz w:val="24"/>
          <w:szCs w:val="24"/>
          <w:lang w:val="es-MX" w:eastAsia="es-MX"/>
        </w:rPr>
        <w:t>Indicar el monto destinado para la implementación de la medida.</w:t>
      </w:r>
    </w:p>
    <w:p w14:paraId="3E8B174E" w14:textId="77777777" w:rsidR="00FF5CEF" w:rsidRPr="00FF5CEF" w:rsidRDefault="00FF5CEF" w:rsidP="00FF5CEF">
      <w:pPr>
        <w:widowControl/>
        <w:numPr>
          <w:ilvl w:val="0"/>
          <w:numId w:val="4"/>
        </w:numPr>
        <w:spacing w:after="200"/>
        <w:jc w:val="both"/>
        <w:rPr>
          <w:rFonts w:ascii="Arial" w:hAnsi="Arial" w:cs="Arial"/>
          <w:snapToGrid/>
          <w:sz w:val="24"/>
          <w:szCs w:val="24"/>
          <w:lang w:val="es-MX" w:eastAsia="es-MX"/>
        </w:rPr>
      </w:pPr>
      <w:r w:rsidRPr="00FF5CEF">
        <w:rPr>
          <w:rFonts w:ascii="Arial" w:hAnsi="Arial" w:cs="Arial"/>
          <w:b/>
          <w:snapToGrid/>
          <w:sz w:val="24"/>
          <w:szCs w:val="24"/>
          <w:lang w:val="es-MX" w:eastAsia="es-MX"/>
        </w:rPr>
        <w:t>Responsable del cumplimiento de la medida:</w:t>
      </w:r>
      <w:r w:rsidRPr="00FF5CEF">
        <w:rPr>
          <w:rFonts w:ascii="Arial" w:hAnsi="Arial" w:cs="Arial"/>
          <w:snapToGrid/>
          <w:sz w:val="24"/>
          <w:szCs w:val="24"/>
          <w:lang w:val="es-MX" w:eastAsia="es-MX"/>
        </w:rPr>
        <w:t xml:space="preserve"> Especificar sobre quién recae la responsabilidad directa por el cumplimiento de la medida, mencionando cargo.</w:t>
      </w:r>
    </w:p>
    <w:p w14:paraId="7909EA1E" w14:textId="77777777" w:rsidR="00FF5CEF" w:rsidRPr="00FF5CEF" w:rsidRDefault="00FF5CEF" w:rsidP="00FF5CEF">
      <w:pPr>
        <w:widowControl/>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PREVENCION Y MITIGACION:</w:t>
      </w:r>
    </w:p>
    <w:p w14:paraId="0C67787D" w14:textId="77777777" w:rsidR="00FF5CEF" w:rsidRPr="00FF5CEF" w:rsidRDefault="00FF5CEF" w:rsidP="00FF5CEF">
      <w:pPr>
        <w:widowControl/>
        <w:jc w:val="both"/>
        <w:rPr>
          <w:rFonts w:ascii="Arial" w:hAnsi="Arial" w:cs="Arial"/>
          <w:b/>
          <w:snapToGrid/>
          <w:sz w:val="24"/>
          <w:szCs w:val="24"/>
          <w:lang w:val="es-MX" w:eastAsia="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584"/>
        <w:gridCol w:w="1604"/>
        <w:gridCol w:w="1930"/>
        <w:gridCol w:w="1412"/>
        <w:gridCol w:w="1037"/>
        <w:gridCol w:w="1758"/>
      </w:tblGrid>
      <w:tr w:rsidR="00FF5CEF" w:rsidRPr="00FF5CEF" w14:paraId="1C167EA3" w14:textId="77777777" w:rsidTr="00FF5CEF">
        <w:trPr>
          <w:trHeight w:val="1215"/>
          <w:jc w:val="center"/>
        </w:trPr>
        <w:tc>
          <w:tcPr>
            <w:tcW w:w="0" w:type="auto"/>
            <w:shd w:val="clear" w:color="auto" w:fill="auto"/>
          </w:tcPr>
          <w:p w14:paraId="788602FD"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IMPACTOS QUE</w:t>
            </w:r>
          </w:p>
          <w:p w14:paraId="482D8ADD"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SE PRETENDEN MITIGAR</w:t>
            </w:r>
          </w:p>
          <w:p w14:paraId="163509F1" w14:textId="77777777" w:rsidR="00FF5CEF" w:rsidRPr="00FF5CEF" w:rsidRDefault="00FF5CEF" w:rsidP="00110D95">
            <w:pPr>
              <w:widowControl/>
              <w:jc w:val="center"/>
              <w:rPr>
                <w:rFonts w:ascii="Arial" w:hAnsi="Arial" w:cs="Arial"/>
                <w:snapToGrid/>
                <w:sz w:val="18"/>
                <w:szCs w:val="18"/>
                <w:lang w:val="es-MX" w:eastAsia="es-MX"/>
              </w:rPr>
            </w:pPr>
          </w:p>
        </w:tc>
        <w:tc>
          <w:tcPr>
            <w:tcW w:w="0" w:type="auto"/>
            <w:shd w:val="clear" w:color="auto" w:fill="auto"/>
          </w:tcPr>
          <w:p w14:paraId="0BCB2B3C"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EFECTO A MITIGAR SOBRE UN FACTOR AMBIENTAL</w:t>
            </w:r>
          </w:p>
        </w:tc>
        <w:tc>
          <w:tcPr>
            <w:tcW w:w="0" w:type="auto"/>
            <w:shd w:val="clear" w:color="auto" w:fill="auto"/>
          </w:tcPr>
          <w:p w14:paraId="0C46579E"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DESCRIPCIÓN DE LAS MEDIDAS</w:t>
            </w:r>
          </w:p>
        </w:tc>
        <w:tc>
          <w:tcPr>
            <w:tcW w:w="0" w:type="auto"/>
            <w:shd w:val="clear" w:color="auto" w:fill="auto"/>
          </w:tcPr>
          <w:p w14:paraId="019C126F"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ETAPA DEL PROYECTO (Construcción, Operación, Mantenimiento)</w:t>
            </w:r>
          </w:p>
        </w:tc>
        <w:tc>
          <w:tcPr>
            <w:tcW w:w="0" w:type="auto"/>
          </w:tcPr>
          <w:p w14:paraId="5B7BCB1E"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FRECUENCIA</w:t>
            </w:r>
          </w:p>
          <w:p w14:paraId="372C30D7"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DE EJECUCION</w:t>
            </w:r>
          </w:p>
        </w:tc>
        <w:tc>
          <w:tcPr>
            <w:tcW w:w="0" w:type="auto"/>
          </w:tcPr>
          <w:p w14:paraId="355A7F79"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COSTO DE LA MEDIDA</w:t>
            </w:r>
          </w:p>
        </w:tc>
        <w:tc>
          <w:tcPr>
            <w:tcW w:w="0" w:type="auto"/>
            <w:shd w:val="clear" w:color="auto" w:fill="auto"/>
          </w:tcPr>
          <w:p w14:paraId="6BD916DA"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RESPONSABLE</w:t>
            </w:r>
          </w:p>
          <w:p w14:paraId="024E977E"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DEL CUMPLIMIENTO DE LA MEDIDA</w:t>
            </w:r>
          </w:p>
        </w:tc>
      </w:tr>
      <w:tr w:rsidR="00FF5CEF" w:rsidRPr="00FF5CEF" w14:paraId="218B2F93" w14:textId="77777777" w:rsidTr="00FF5CEF">
        <w:trPr>
          <w:trHeight w:val="210"/>
          <w:jc w:val="center"/>
        </w:trPr>
        <w:tc>
          <w:tcPr>
            <w:tcW w:w="0" w:type="auto"/>
            <w:shd w:val="clear" w:color="auto" w:fill="auto"/>
          </w:tcPr>
          <w:p w14:paraId="26050018"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28E17123"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6BBE0C13"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74E2363A"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tcPr>
          <w:p w14:paraId="25473CB1"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tcPr>
          <w:p w14:paraId="38F02240"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6F5EC3D2" w14:textId="77777777" w:rsidR="00FF5CEF" w:rsidRPr="00FF5CEF" w:rsidRDefault="00FF5CEF" w:rsidP="00110D95">
            <w:pPr>
              <w:widowControl/>
              <w:jc w:val="both"/>
              <w:rPr>
                <w:rFonts w:ascii="Arial" w:hAnsi="Arial" w:cs="Arial"/>
                <w:snapToGrid/>
                <w:color w:val="3366FF"/>
                <w:sz w:val="18"/>
                <w:szCs w:val="18"/>
                <w:lang w:val="es-MX" w:eastAsia="es-MX"/>
              </w:rPr>
            </w:pPr>
          </w:p>
        </w:tc>
      </w:tr>
    </w:tbl>
    <w:p w14:paraId="73ACDD9C" w14:textId="77777777" w:rsidR="00FF5CEF" w:rsidRPr="00FF5CEF" w:rsidRDefault="00FF5CEF" w:rsidP="00FF5CEF">
      <w:pPr>
        <w:widowControl/>
        <w:jc w:val="both"/>
        <w:rPr>
          <w:rFonts w:ascii="Arial" w:hAnsi="Arial" w:cs="Arial"/>
          <w:b/>
          <w:snapToGrid/>
          <w:sz w:val="24"/>
          <w:szCs w:val="24"/>
          <w:lang w:val="es-MX" w:eastAsia="es-MX"/>
        </w:rPr>
      </w:pPr>
    </w:p>
    <w:p w14:paraId="49BEA740" w14:textId="77777777" w:rsidR="00FF5CEF" w:rsidRPr="00FF5CEF" w:rsidRDefault="00FF5CEF" w:rsidP="00FF5CEF">
      <w:pPr>
        <w:widowControl/>
        <w:jc w:val="both"/>
        <w:rPr>
          <w:rFonts w:ascii="Arial" w:hAnsi="Arial" w:cs="Arial"/>
          <w:b/>
          <w:snapToGrid/>
          <w:sz w:val="24"/>
          <w:szCs w:val="24"/>
          <w:lang w:val="es-MX" w:eastAsia="es-MX"/>
        </w:rPr>
      </w:pPr>
      <w:r w:rsidRPr="00FF5CEF">
        <w:rPr>
          <w:rFonts w:ascii="Arial" w:hAnsi="Arial" w:cs="Arial"/>
          <w:b/>
          <w:snapToGrid/>
          <w:sz w:val="24"/>
          <w:szCs w:val="24"/>
          <w:lang w:val="es-MX" w:eastAsia="es-MX"/>
        </w:rPr>
        <w:t>COMPENSACION:</w:t>
      </w:r>
    </w:p>
    <w:p w14:paraId="32232C93" w14:textId="77777777" w:rsidR="00FF5CEF" w:rsidRPr="00FF5CEF" w:rsidRDefault="00FF5CEF" w:rsidP="00FF5CEF">
      <w:pPr>
        <w:widowControl/>
        <w:jc w:val="both"/>
        <w:rPr>
          <w:rFonts w:ascii="Arial" w:hAnsi="Arial" w:cs="Arial"/>
          <w:b/>
          <w:snapToGrid/>
          <w:sz w:val="24"/>
          <w:szCs w:val="24"/>
          <w:lang w:val="es-MX" w:eastAsia="es-MX"/>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64"/>
        <w:gridCol w:w="1546"/>
        <w:gridCol w:w="1766"/>
        <w:gridCol w:w="1467"/>
        <w:gridCol w:w="990"/>
        <w:gridCol w:w="1693"/>
      </w:tblGrid>
      <w:tr w:rsidR="003479A6" w:rsidRPr="00FF5CEF" w14:paraId="0F7C22A0" w14:textId="77777777" w:rsidTr="003479A6">
        <w:tc>
          <w:tcPr>
            <w:tcW w:w="0" w:type="auto"/>
            <w:shd w:val="clear" w:color="auto" w:fill="D9D9D9" w:themeFill="background1" w:themeFillShade="D9"/>
          </w:tcPr>
          <w:p w14:paraId="0A71D394"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IMPACTOS QUE SE PRETENDEN COMPENSAR</w:t>
            </w:r>
          </w:p>
          <w:p w14:paraId="4BCE95E1" w14:textId="77777777" w:rsidR="00FF5CEF" w:rsidRPr="00FF5CEF" w:rsidRDefault="00FF5CEF" w:rsidP="00110D95">
            <w:pPr>
              <w:widowControl/>
              <w:jc w:val="center"/>
              <w:rPr>
                <w:rFonts w:ascii="Arial" w:hAnsi="Arial" w:cs="Arial"/>
                <w:snapToGrid/>
                <w:sz w:val="18"/>
                <w:szCs w:val="18"/>
                <w:lang w:val="es-MX" w:eastAsia="es-MX"/>
              </w:rPr>
            </w:pPr>
          </w:p>
        </w:tc>
        <w:tc>
          <w:tcPr>
            <w:tcW w:w="0" w:type="auto"/>
            <w:shd w:val="clear" w:color="auto" w:fill="D9D9D9" w:themeFill="background1" w:themeFillShade="D9"/>
          </w:tcPr>
          <w:p w14:paraId="4F58ACA8"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EFECTO A CORREGIR SOBRE UN FACTOR AMBIENTAL</w:t>
            </w:r>
          </w:p>
        </w:tc>
        <w:tc>
          <w:tcPr>
            <w:tcW w:w="0" w:type="auto"/>
            <w:shd w:val="clear" w:color="auto" w:fill="D9D9D9" w:themeFill="background1" w:themeFillShade="D9"/>
          </w:tcPr>
          <w:p w14:paraId="17E493A8"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DESCRIPCIÓN DE LAS MEDIDAS</w:t>
            </w:r>
          </w:p>
        </w:tc>
        <w:tc>
          <w:tcPr>
            <w:tcW w:w="0" w:type="auto"/>
            <w:shd w:val="clear" w:color="auto" w:fill="D9D9D9" w:themeFill="background1" w:themeFillShade="D9"/>
          </w:tcPr>
          <w:p w14:paraId="370159B7"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ETAPA DEL PROYECTO (Construcción, Operación, Mantenimiento)</w:t>
            </w:r>
          </w:p>
        </w:tc>
        <w:tc>
          <w:tcPr>
            <w:tcW w:w="0" w:type="auto"/>
            <w:shd w:val="clear" w:color="auto" w:fill="D9D9D9" w:themeFill="background1" w:themeFillShade="D9"/>
          </w:tcPr>
          <w:p w14:paraId="49DB9879"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FRECUENCIA DE EJECUCION</w:t>
            </w:r>
          </w:p>
        </w:tc>
        <w:tc>
          <w:tcPr>
            <w:tcW w:w="0" w:type="auto"/>
            <w:shd w:val="clear" w:color="auto" w:fill="D9D9D9" w:themeFill="background1" w:themeFillShade="D9"/>
          </w:tcPr>
          <w:p w14:paraId="08752F61"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COSTO DE LA MEDIDA</w:t>
            </w:r>
          </w:p>
        </w:tc>
        <w:tc>
          <w:tcPr>
            <w:tcW w:w="0" w:type="auto"/>
            <w:shd w:val="clear" w:color="auto" w:fill="D9D9D9" w:themeFill="background1" w:themeFillShade="D9"/>
          </w:tcPr>
          <w:p w14:paraId="12A7526A"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RESPONSABLE</w:t>
            </w:r>
          </w:p>
          <w:p w14:paraId="38116C7F" w14:textId="77777777" w:rsidR="00FF5CEF" w:rsidRPr="00FF5CEF" w:rsidRDefault="00FF5CEF" w:rsidP="00110D95">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DEL CUMPLIMIENTO DE LA MEDIDA</w:t>
            </w:r>
          </w:p>
        </w:tc>
      </w:tr>
      <w:tr w:rsidR="00FF5CEF" w:rsidRPr="00FF5CEF" w14:paraId="7CCE361D" w14:textId="77777777" w:rsidTr="00FF5CEF">
        <w:tc>
          <w:tcPr>
            <w:tcW w:w="0" w:type="auto"/>
            <w:shd w:val="clear" w:color="auto" w:fill="auto"/>
          </w:tcPr>
          <w:p w14:paraId="2849097A"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14FD4D63"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548E8E0E"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7BEC86AC"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tcPr>
          <w:p w14:paraId="3BF781A6"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tcPr>
          <w:p w14:paraId="21359F3D" w14:textId="77777777" w:rsidR="00FF5CEF" w:rsidRPr="00FF5CEF" w:rsidRDefault="00FF5CEF" w:rsidP="00110D95">
            <w:pPr>
              <w:widowControl/>
              <w:jc w:val="both"/>
              <w:rPr>
                <w:rFonts w:ascii="Arial" w:hAnsi="Arial" w:cs="Arial"/>
                <w:snapToGrid/>
                <w:color w:val="3366FF"/>
                <w:sz w:val="18"/>
                <w:szCs w:val="18"/>
                <w:lang w:val="es-MX" w:eastAsia="es-MX"/>
              </w:rPr>
            </w:pPr>
          </w:p>
        </w:tc>
        <w:tc>
          <w:tcPr>
            <w:tcW w:w="0" w:type="auto"/>
            <w:shd w:val="clear" w:color="auto" w:fill="auto"/>
          </w:tcPr>
          <w:p w14:paraId="212AAA26" w14:textId="77777777" w:rsidR="00FF5CEF" w:rsidRPr="00FF5CEF" w:rsidRDefault="00FF5CEF" w:rsidP="00110D95">
            <w:pPr>
              <w:widowControl/>
              <w:jc w:val="both"/>
              <w:rPr>
                <w:rFonts w:ascii="Arial" w:hAnsi="Arial" w:cs="Arial"/>
                <w:snapToGrid/>
                <w:color w:val="3366FF"/>
                <w:sz w:val="18"/>
                <w:szCs w:val="18"/>
                <w:lang w:val="es-MX" w:eastAsia="es-MX"/>
              </w:rPr>
            </w:pPr>
          </w:p>
        </w:tc>
      </w:tr>
    </w:tbl>
    <w:p w14:paraId="0DFEED3A" w14:textId="77777777" w:rsidR="00FF5CEF" w:rsidRPr="00FF5CEF" w:rsidRDefault="00FF5CEF" w:rsidP="00FF5CEF">
      <w:pPr>
        <w:widowControl/>
        <w:jc w:val="both"/>
        <w:rPr>
          <w:rFonts w:ascii="Arial" w:hAnsi="Arial" w:cs="Arial"/>
          <w:b/>
          <w:snapToGrid/>
          <w:sz w:val="24"/>
          <w:szCs w:val="24"/>
          <w:lang w:val="es-MX" w:eastAsia="es-MX"/>
        </w:rPr>
      </w:pPr>
    </w:p>
    <w:p w14:paraId="07DF72C3" w14:textId="77777777" w:rsidR="00FF5CEF" w:rsidRPr="00FF5CEF" w:rsidRDefault="00FF5CEF" w:rsidP="00FF5CEF">
      <w:pPr>
        <w:widowControl/>
        <w:numPr>
          <w:ilvl w:val="0"/>
          <w:numId w:val="1"/>
        </w:numPr>
        <w:spacing w:after="200" w:line="276" w:lineRule="auto"/>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Plan de contingencia ante riesgos</w:t>
      </w:r>
    </w:p>
    <w:p w14:paraId="22424828"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El plan de contingencia ante riesgos tiene el propósito de definir las acciones que deben realizarse para prevenir los efectos adversos de los desastres ante la presencia de un alto peligro en el sitio.</w:t>
      </w:r>
    </w:p>
    <w:p w14:paraId="63D6EB8A" w14:textId="77777777" w:rsidR="00FF5CEF" w:rsidRPr="00FF5CEF" w:rsidRDefault="00FF5CEF" w:rsidP="00FF5CEF">
      <w:pPr>
        <w:widowControl/>
        <w:jc w:val="both"/>
        <w:rPr>
          <w:rFonts w:ascii="Arial" w:hAnsi="Arial" w:cs="Arial"/>
          <w:snapToGrid/>
          <w:sz w:val="24"/>
          <w:szCs w:val="24"/>
          <w:lang w:val="es-MX" w:eastAsia="es-MX"/>
        </w:rPr>
      </w:pPr>
    </w:p>
    <w:p w14:paraId="4716F223" w14:textId="77777777" w:rsidR="00FF5CEF" w:rsidRPr="00FF5CEF" w:rsidRDefault="00FF5CEF" w:rsidP="00FF5CEF">
      <w:pPr>
        <w:widowControl/>
        <w:jc w:val="both"/>
        <w:rPr>
          <w:rFonts w:ascii="Arial" w:hAnsi="Arial" w:cs="Arial"/>
          <w:snapToGrid/>
          <w:color w:val="000000"/>
          <w:sz w:val="24"/>
          <w:szCs w:val="24"/>
          <w:lang w:val="es-MX" w:eastAsia="es-MX"/>
        </w:rPr>
      </w:pPr>
      <w:r w:rsidRPr="00FF5CEF">
        <w:rPr>
          <w:rFonts w:ascii="Arial" w:hAnsi="Arial" w:cs="Arial"/>
          <w:snapToGrid/>
          <w:color w:val="000000"/>
          <w:sz w:val="24"/>
          <w:szCs w:val="24"/>
          <w:lang w:val="es-MX" w:eastAsia="es-MX"/>
        </w:rPr>
        <w:t>Todo plan de contingencia ante riesgo deberá contener al menos los siguientes aspectos:</w:t>
      </w:r>
    </w:p>
    <w:p w14:paraId="5653FCDC" w14:textId="77777777" w:rsidR="00FF5CEF" w:rsidRPr="00FF5CEF" w:rsidRDefault="00FF5CEF" w:rsidP="00FF5CEF">
      <w:pPr>
        <w:widowControl/>
        <w:jc w:val="both"/>
        <w:rPr>
          <w:rFonts w:ascii="Arial" w:hAnsi="Arial" w:cs="Arial"/>
          <w:snapToGrid/>
          <w:color w:val="FF0000"/>
          <w:sz w:val="24"/>
          <w:szCs w:val="24"/>
          <w:lang w:val="es-MX" w:eastAsia="es-MX"/>
        </w:rPr>
      </w:pPr>
    </w:p>
    <w:p w14:paraId="6F185D16" w14:textId="77777777" w:rsidR="00FF5CEF" w:rsidRPr="00FF5CEF" w:rsidRDefault="00FF5CEF" w:rsidP="00FF5CEF">
      <w:pPr>
        <w:widowControl/>
        <w:numPr>
          <w:ilvl w:val="0"/>
          <w:numId w:val="5"/>
        </w:numPr>
        <w:spacing w:after="200" w:line="276" w:lineRule="auto"/>
        <w:contextualSpacing/>
        <w:rPr>
          <w:rFonts w:ascii="Arial" w:hAnsi="Arial" w:cs="Arial"/>
          <w:sz w:val="24"/>
          <w:szCs w:val="24"/>
        </w:rPr>
      </w:pPr>
      <w:r w:rsidRPr="00FF5CEF">
        <w:rPr>
          <w:rFonts w:ascii="Arial" w:hAnsi="Arial" w:cs="Arial"/>
          <w:b/>
          <w:sz w:val="24"/>
          <w:szCs w:val="24"/>
        </w:rPr>
        <w:t>Medida preventiva</w:t>
      </w:r>
      <w:r w:rsidRPr="00FF5CEF">
        <w:rPr>
          <w:rFonts w:ascii="Arial" w:hAnsi="Arial" w:cs="Arial"/>
          <w:sz w:val="24"/>
          <w:szCs w:val="24"/>
        </w:rPr>
        <w:t>: Se describen las acciones que realizarán para prevenir o mitigar los efectos adversos del peligro.</w:t>
      </w:r>
    </w:p>
    <w:p w14:paraId="14B7F4AE" w14:textId="77777777" w:rsidR="00FF5CEF" w:rsidRPr="00FF5CEF" w:rsidRDefault="00FF5CEF" w:rsidP="00FF5CEF">
      <w:pPr>
        <w:widowControl/>
        <w:numPr>
          <w:ilvl w:val="0"/>
          <w:numId w:val="5"/>
        </w:numPr>
        <w:spacing w:after="200" w:line="276" w:lineRule="auto"/>
        <w:contextualSpacing/>
        <w:jc w:val="both"/>
        <w:rPr>
          <w:rFonts w:ascii="Arial" w:hAnsi="Arial" w:cs="Arial"/>
          <w:sz w:val="24"/>
          <w:szCs w:val="24"/>
        </w:rPr>
      </w:pPr>
      <w:r w:rsidRPr="00FF5CEF">
        <w:rPr>
          <w:rFonts w:ascii="Arial" w:hAnsi="Arial" w:cs="Arial"/>
          <w:b/>
          <w:sz w:val="24"/>
          <w:szCs w:val="24"/>
        </w:rPr>
        <w:t>Frecuencia de ejecución:</w:t>
      </w:r>
      <w:r w:rsidRPr="00FF5CEF">
        <w:rPr>
          <w:rFonts w:ascii="Arial" w:hAnsi="Arial" w:cs="Arial"/>
          <w:sz w:val="24"/>
          <w:szCs w:val="24"/>
        </w:rPr>
        <w:t xml:space="preserve"> Especificar el tiempo en que se ejecutará la medida preventiva propuesta. (semanal, mensual, trimestral y anual).</w:t>
      </w:r>
    </w:p>
    <w:p w14:paraId="70326909" w14:textId="77777777" w:rsidR="00FF5CEF" w:rsidRPr="00FF5CEF" w:rsidRDefault="00FF5CEF" w:rsidP="00FF5CEF">
      <w:pPr>
        <w:widowControl/>
        <w:numPr>
          <w:ilvl w:val="0"/>
          <w:numId w:val="5"/>
        </w:numPr>
        <w:spacing w:after="200" w:line="276" w:lineRule="auto"/>
        <w:contextualSpacing/>
        <w:jc w:val="both"/>
        <w:rPr>
          <w:rFonts w:ascii="Arial" w:hAnsi="Arial" w:cs="Arial"/>
          <w:sz w:val="24"/>
          <w:szCs w:val="24"/>
        </w:rPr>
      </w:pPr>
      <w:r w:rsidRPr="00FF5CEF">
        <w:rPr>
          <w:rFonts w:ascii="Arial" w:hAnsi="Arial" w:cs="Arial"/>
          <w:b/>
          <w:sz w:val="24"/>
          <w:szCs w:val="24"/>
        </w:rPr>
        <w:t>Medida de Respuesta:</w:t>
      </w:r>
      <w:r w:rsidRPr="00FF5CEF">
        <w:rPr>
          <w:rFonts w:ascii="Arial" w:hAnsi="Arial" w:cs="Arial"/>
          <w:sz w:val="24"/>
          <w:szCs w:val="24"/>
        </w:rPr>
        <w:t xml:space="preserve"> Se describen las acciones que se deben realizar durante el evento para responder y disminuir las probabilidades de daño o muerte.</w:t>
      </w:r>
    </w:p>
    <w:p w14:paraId="58F47674" w14:textId="77777777" w:rsidR="00FF5CEF" w:rsidRPr="00FF5CEF" w:rsidRDefault="00FF5CEF" w:rsidP="00FF5CEF">
      <w:pPr>
        <w:contextualSpacing/>
        <w:rPr>
          <w:rFonts w:ascii="Arial" w:hAnsi="Arial" w:cs="Arial"/>
          <w:sz w:val="24"/>
          <w:szCs w:val="24"/>
        </w:rPr>
      </w:pPr>
    </w:p>
    <w:p w14:paraId="7A620749" w14:textId="77777777" w:rsidR="003479A6" w:rsidRDefault="003479A6">
      <w:pPr>
        <w:widowControl/>
        <w:spacing w:after="160" w:line="259" w:lineRule="auto"/>
        <w:rPr>
          <w:rFonts w:ascii="Arial" w:hAnsi="Arial" w:cs="Arial"/>
          <w:b/>
          <w:sz w:val="24"/>
          <w:szCs w:val="24"/>
        </w:rPr>
      </w:pPr>
      <w:r>
        <w:rPr>
          <w:rFonts w:ascii="Arial" w:hAnsi="Arial" w:cs="Arial"/>
          <w:b/>
          <w:sz w:val="24"/>
          <w:szCs w:val="24"/>
        </w:rPr>
        <w:br w:type="page"/>
      </w:r>
    </w:p>
    <w:p w14:paraId="35712778" w14:textId="1E8F4BF7" w:rsidR="00FF5CEF" w:rsidRPr="00FF5CEF" w:rsidRDefault="00FF5CEF" w:rsidP="00FF5CEF">
      <w:pPr>
        <w:contextualSpacing/>
        <w:rPr>
          <w:rFonts w:ascii="Arial" w:hAnsi="Arial" w:cs="Arial"/>
          <w:b/>
          <w:sz w:val="24"/>
          <w:szCs w:val="24"/>
        </w:rPr>
      </w:pPr>
      <w:r w:rsidRPr="00FF5CEF">
        <w:rPr>
          <w:rFonts w:ascii="Arial" w:hAnsi="Arial" w:cs="Arial"/>
          <w:b/>
          <w:sz w:val="24"/>
          <w:szCs w:val="24"/>
        </w:rPr>
        <w:lastRenderedPageBreak/>
        <w:t>A continuación, se presenta un formato base para la elaboración del plan de prevención y respuesta ante riesgo de desastre</w:t>
      </w:r>
    </w:p>
    <w:p w14:paraId="5103EC93" w14:textId="77777777" w:rsidR="00FF5CEF" w:rsidRPr="00FF5CEF" w:rsidRDefault="00FF5CEF" w:rsidP="00FF5CEF">
      <w:pPr>
        <w:contextualSpacing/>
        <w:rPr>
          <w:rFonts w:ascii="Arial" w:hAnsi="Arial" w:cs="Arial"/>
          <w:b/>
          <w:sz w:val="24"/>
          <w:szCs w:val="24"/>
        </w:rPr>
      </w:pPr>
    </w:p>
    <w:tbl>
      <w:tblPr>
        <w:tblpPr w:leftFromText="141" w:rightFromText="141"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7"/>
        <w:gridCol w:w="1751"/>
        <w:gridCol w:w="1191"/>
        <w:gridCol w:w="1696"/>
        <w:gridCol w:w="1511"/>
      </w:tblGrid>
      <w:tr w:rsidR="00FF5CEF" w:rsidRPr="00FF5CEF" w14:paraId="1FE9FFD1" w14:textId="77777777" w:rsidTr="003479A6">
        <w:trPr>
          <w:trHeight w:val="418"/>
        </w:trPr>
        <w:tc>
          <w:tcPr>
            <w:tcW w:w="0" w:type="auto"/>
            <w:shd w:val="clear" w:color="auto" w:fill="D9D9D9" w:themeFill="background1" w:themeFillShade="D9"/>
          </w:tcPr>
          <w:p w14:paraId="0E3BC260" w14:textId="77777777" w:rsidR="00FF5CEF" w:rsidRPr="00FF5CEF" w:rsidRDefault="00FF5CEF" w:rsidP="003479A6">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DESCRIPCION DEL PELIGRO O AMENAZAS</w:t>
            </w:r>
          </w:p>
        </w:tc>
        <w:tc>
          <w:tcPr>
            <w:tcW w:w="0" w:type="auto"/>
            <w:shd w:val="clear" w:color="auto" w:fill="D9D9D9" w:themeFill="background1" w:themeFillShade="D9"/>
          </w:tcPr>
          <w:p w14:paraId="259C929A" w14:textId="79C33698" w:rsidR="00FF5CEF" w:rsidRPr="00FF5CEF" w:rsidRDefault="00FF5CEF" w:rsidP="003479A6">
            <w:pPr>
              <w:widowControl/>
              <w:jc w:val="center"/>
              <w:rPr>
                <w:rFonts w:ascii="Arial" w:hAnsi="Arial" w:cs="Arial"/>
                <w:b/>
                <w:snapToGrid/>
                <w:color w:val="FF0000"/>
                <w:sz w:val="18"/>
                <w:szCs w:val="18"/>
                <w:lang w:val="es-MX" w:eastAsia="es-MX"/>
              </w:rPr>
            </w:pPr>
            <w:r w:rsidRPr="00FF5CEF">
              <w:rPr>
                <w:rFonts w:ascii="Arial" w:hAnsi="Arial" w:cs="Arial"/>
                <w:b/>
                <w:snapToGrid/>
                <w:sz w:val="18"/>
                <w:szCs w:val="18"/>
                <w:lang w:val="es-MX" w:eastAsia="es-MX"/>
              </w:rPr>
              <w:t>MEDIDAS PREVENTIVAS</w:t>
            </w:r>
          </w:p>
        </w:tc>
        <w:tc>
          <w:tcPr>
            <w:tcW w:w="0" w:type="auto"/>
            <w:shd w:val="clear" w:color="auto" w:fill="D9D9D9" w:themeFill="background1" w:themeFillShade="D9"/>
          </w:tcPr>
          <w:p w14:paraId="02B0DA7E" w14:textId="77777777" w:rsidR="00FF5CEF" w:rsidRPr="00FF5CEF" w:rsidRDefault="00FF5CEF" w:rsidP="003479A6">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FECHA DE</w:t>
            </w:r>
          </w:p>
          <w:p w14:paraId="55BABE42" w14:textId="5112680B" w:rsidR="00FF5CEF" w:rsidRPr="00FF5CEF" w:rsidRDefault="00FF5CEF" w:rsidP="003479A6">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EJECUCION</w:t>
            </w:r>
          </w:p>
        </w:tc>
        <w:tc>
          <w:tcPr>
            <w:tcW w:w="0" w:type="auto"/>
            <w:shd w:val="clear" w:color="auto" w:fill="D9D9D9" w:themeFill="background1" w:themeFillShade="D9"/>
          </w:tcPr>
          <w:p w14:paraId="7821C371" w14:textId="77777777" w:rsidR="00FF5CEF" w:rsidRPr="00FF5CEF" w:rsidRDefault="00FF5CEF" w:rsidP="003479A6">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MEDIDAS DE RESPUESTA</w:t>
            </w:r>
          </w:p>
        </w:tc>
        <w:tc>
          <w:tcPr>
            <w:tcW w:w="0" w:type="auto"/>
            <w:shd w:val="clear" w:color="auto" w:fill="D9D9D9" w:themeFill="background1" w:themeFillShade="D9"/>
          </w:tcPr>
          <w:p w14:paraId="4253B23F" w14:textId="77777777" w:rsidR="00FF5CEF" w:rsidRPr="00FF5CEF" w:rsidRDefault="00FF5CEF" w:rsidP="003479A6">
            <w:pPr>
              <w:widowControl/>
              <w:jc w:val="center"/>
              <w:rPr>
                <w:rFonts w:ascii="Arial" w:hAnsi="Arial" w:cs="Arial"/>
                <w:b/>
                <w:snapToGrid/>
                <w:sz w:val="18"/>
                <w:szCs w:val="18"/>
                <w:lang w:val="es-MX" w:eastAsia="es-MX"/>
              </w:rPr>
            </w:pPr>
            <w:r w:rsidRPr="00FF5CEF">
              <w:rPr>
                <w:rFonts w:ascii="Arial" w:hAnsi="Arial" w:cs="Arial"/>
                <w:b/>
                <w:snapToGrid/>
                <w:sz w:val="18"/>
                <w:szCs w:val="18"/>
                <w:lang w:val="es-MX" w:eastAsia="es-MX"/>
              </w:rPr>
              <w:t>RESPONSABLE</w:t>
            </w:r>
          </w:p>
        </w:tc>
      </w:tr>
      <w:tr w:rsidR="00FF5CEF" w:rsidRPr="00FF5CEF" w14:paraId="127D353F" w14:textId="77777777" w:rsidTr="00110D95">
        <w:trPr>
          <w:trHeight w:val="295"/>
        </w:trPr>
        <w:tc>
          <w:tcPr>
            <w:tcW w:w="0" w:type="auto"/>
          </w:tcPr>
          <w:p w14:paraId="05293C2F" w14:textId="77777777" w:rsidR="00FF5CEF" w:rsidRDefault="00FF5CEF" w:rsidP="00110D95">
            <w:pPr>
              <w:widowControl/>
              <w:jc w:val="both"/>
              <w:rPr>
                <w:rFonts w:ascii="Arial" w:hAnsi="Arial" w:cs="Arial"/>
                <w:b/>
                <w:sz w:val="18"/>
                <w:szCs w:val="18"/>
              </w:rPr>
            </w:pPr>
          </w:p>
          <w:p w14:paraId="1F6814D7" w14:textId="77777777" w:rsidR="00FF5CEF" w:rsidRDefault="00FF5CEF" w:rsidP="00110D95">
            <w:pPr>
              <w:widowControl/>
              <w:jc w:val="both"/>
              <w:rPr>
                <w:rFonts w:ascii="Arial" w:hAnsi="Arial" w:cs="Arial"/>
                <w:b/>
                <w:sz w:val="18"/>
                <w:szCs w:val="18"/>
              </w:rPr>
            </w:pPr>
            <w:r w:rsidRPr="00FF5CEF">
              <w:rPr>
                <w:rFonts w:ascii="Arial" w:hAnsi="Arial" w:cs="Arial"/>
                <w:b/>
                <w:sz w:val="18"/>
                <w:szCs w:val="18"/>
              </w:rPr>
              <w:t>Amenazas o riesgos naturales</w:t>
            </w:r>
          </w:p>
          <w:p w14:paraId="6F07C219" w14:textId="19F6780C" w:rsidR="00FF5CEF" w:rsidRPr="00FF5CEF" w:rsidRDefault="00FF5CEF" w:rsidP="00110D95">
            <w:pPr>
              <w:widowControl/>
              <w:jc w:val="both"/>
              <w:rPr>
                <w:rFonts w:ascii="Arial" w:hAnsi="Arial" w:cs="Arial"/>
                <w:b/>
                <w:sz w:val="18"/>
                <w:szCs w:val="18"/>
              </w:rPr>
            </w:pPr>
          </w:p>
        </w:tc>
        <w:tc>
          <w:tcPr>
            <w:tcW w:w="0" w:type="auto"/>
            <w:gridSpan w:val="2"/>
          </w:tcPr>
          <w:p w14:paraId="17AE3CBC" w14:textId="77777777" w:rsidR="00FF5CEF" w:rsidRPr="00FF5CEF" w:rsidRDefault="00FF5CEF" w:rsidP="00110D95">
            <w:pPr>
              <w:widowControl/>
              <w:jc w:val="both"/>
              <w:rPr>
                <w:rFonts w:ascii="Arial" w:hAnsi="Arial" w:cs="Arial"/>
                <w:b/>
                <w:snapToGrid/>
                <w:color w:val="FF0000"/>
                <w:sz w:val="18"/>
                <w:szCs w:val="18"/>
                <w:lang w:val="es-MX" w:eastAsia="es-MX"/>
              </w:rPr>
            </w:pPr>
          </w:p>
        </w:tc>
        <w:tc>
          <w:tcPr>
            <w:tcW w:w="0" w:type="auto"/>
          </w:tcPr>
          <w:p w14:paraId="125CB152" w14:textId="77777777" w:rsidR="00FF5CEF" w:rsidRPr="00FF5CEF" w:rsidRDefault="00FF5CEF" w:rsidP="00110D95">
            <w:pPr>
              <w:widowControl/>
              <w:jc w:val="both"/>
              <w:rPr>
                <w:rFonts w:ascii="Arial" w:hAnsi="Arial" w:cs="Arial"/>
                <w:b/>
                <w:snapToGrid/>
                <w:color w:val="FF0000"/>
                <w:sz w:val="18"/>
                <w:szCs w:val="18"/>
                <w:lang w:val="es-MX" w:eastAsia="es-MX"/>
              </w:rPr>
            </w:pPr>
          </w:p>
        </w:tc>
        <w:tc>
          <w:tcPr>
            <w:tcW w:w="0" w:type="auto"/>
          </w:tcPr>
          <w:p w14:paraId="090B5309" w14:textId="77777777" w:rsidR="00FF5CEF" w:rsidRPr="00FF5CEF" w:rsidRDefault="00FF5CEF" w:rsidP="00110D95">
            <w:pPr>
              <w:widowControl/>
              <w:jc w:val="both"/>
              <w:rPr>
                <w:rFonts w:ascii="Arial" w:hAnsi="Arial" w:cs="Arial"/>
                <w:b/>
                <w:snapToGrid/>
                <w:sz w:val="18"/>
                <w:szCs w:val="18"/>
                <w:lang w:val="es-MX" w:eastAsia="es-MX"/>
              </w:rPr>
            </w:pPr>
          </w:p>
        </w:tc>
      </w:tr>
      <w:tr w:rsidR="00FF5CEF" w:rsidRPr="00FF5CEF" w14:paraId="67F248FC" w14:textId="77777777" w:rsidTr="00110D95">
        <w:tc>
          <w:tcPr>
            <w:tcW w:w="0" w:type="auto"/>
          </w:tcPr>
          <w:p w14:paraId="68707578" w14:textId="77777777" w:rsidR="00FF5CEF" w:rsidRPr="00FF5CEF" w:rsidRDefault="00FF5CEF" w:rsidP="00110D95">
            <w:pPr>
              <w:widowControl/>
              <w:jc w:val="both"/>
              <w:rPr>
                <w:rFonts w:ascii="Arial" w:hAnsi="Arial" w:cs="Arial"/>
                <w:b/>
                <w:snapToGrid/>
                <w:sz w:val="18"/>
                <w:szCs w:val="18"/>
                <w:lang w:val="es-MX" w:eastAsia="es-MX"/>
              </w:rPr>
            </w:pPr>
            <w:r w:rsidRPr="00FF5CEF">
              <w:rPr>
                <w:rFonts w:ascii="Arial" w:hAnsi="Arial" w:cs="Arial"/>
                <w:snapToGrid/>
                <w:sz w:val="18"/>
                <w:szCs w:val="18"/>
                <w:lang w:val="es-MX" w:eastAsia="es-MX"/>
              </w:rPr>
              <w:t xml:space="preserve">Climáticas (huracanes, ondas tropicales, tormentas) </w:t>
            </w:r>
          </w:p>
        </w:tc>
        <w:tc>
          <w:tcPr>
            <w:tcW w:w="0" w:type="auto"/>
          </w:tcPr>
          <w:p w14:paraId="3D5776A7"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5F6FBA62"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5C4E3A03"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40145AF5"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6FA89C01" w14:textId="77777777" w:rsidTr="00110D95">
        <w:trPr>
          <w:trHeight w:val="234"/>
        </w:trPr>
        <w:tc>
          <w:tcPr>
            <w:tcW w:w="0" w:type="auto"/>
          </w:tcPr>
          <w:p w14:paraId="54E6DF89" w14:textId="77777777" w:rsidR="00FF5CEF" w:rsidRPr="00FF5CEF" w:rsidRDefault="00FF5CEF" w:rsidP="00110D95">
            <w:pPr>
              <w:widowControl/>
              <w:jc w:val="both"/>
              <w:rPr>
                <w:rFonts w:ascii="Arial" w:hAnsi="Arial" w:cs="Arial"/>
                <w:snapToGrid/>
                <w:sz w:val="18"/>
                <w:szCs w:val="18"/>
                <w:lang w:val="es-MX" w:eastAsia="es-MX"/>
              </w:rPr>
            </w:pPr>
            <w:r w:rsidRPr="00FF5CEF">
              <w:rPr>
                <w:rFonts w:ascii="Arial" w:hAnsi="Arial" w:cs="Arial"/>
                <w:snapToGrid/>
                <w:sz w:val="18"/>
                <w:szCs w:val="18"/>
                <w:lang w:val="es-MX" w:eastAsia="es-MX"/>
              </w:rPr>
              <w:t xml:space="preserve">Tornados </w:t>
            </w:r>
          </w:p>
        </w:tc>
        <w:tc>
          <w:tcPr>
            <w:tcW w:w="0" w:type="auto"/>
          </w:tcPr>
          <w:p w14:paraId="381A6B81"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89AFA72"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C86C54D"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794BE54C"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1311B9AA" w14:textId="77777777" w:rsidTr="00110D95">
        <w:tc>
          <w:tcPr>
            <w:tcW w:w="0" w:type="auto"/>
          </w:tcPr>
          <w:p w14:paraId="3275B4E5" w14:textId="77777777" w:rsidR="00FF5CEF" w:rsidRPr="00FF5CEF" w:rsidRDefault="00FF5CEF" w:rsidP="00110D95">
            <w:pPr>
              <w:widowControl/>
              <w:jc w:val="both"/>
              <w:rPr>
                <w:rFonts w:ascii="Arial" w:hAnsi="Arial" w:cs="Arial"/>
                <w:snapToGrid/>
                <w:sz w:val="18"/>
                <w:szCs w:val="18"/>
                <w:lang w:val="es-MX" w:eastAsia="es-MX"/>
              </w:rPr>
            </w:pPr>
            <w:r w:rsidRPr="00FF5CEF">
              <w:rPr>
                <w:rFonts w:ascii="Arial" w:hAnsi="Arial" w:cs="Arial"/>
                <w:snapToGrid/>
                <w:sz w:val="18"/>
                <w:szCs w:val="18"/>
                <w:lang w:val="es-MX" w:eastAsia="es-MX"/>
              </w:rPr>
              <w:t>Tsunamis (Proyectos ubicados en la costa del Pacifico).</w:t>
            </w:r>
          </w:p>
        </w:tc>
        <w:tc>
          <w:tcPr>
            <w:tcW w:w="0" w:type="auto"/>
          </w:tcPr>
          <w:p w14:paraId="68A989A2"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4B1200E4"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CB8FA08"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2F5CB829"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5B45648B" w14:textId="77777777" w:rsidTr="00110D95">
        <w:tc>
          <w:tcPr>
            <w:tcW w:w="0" w:type="auto"/>
          </w:tcPr>
          <w:p w14:paraId="2A0C6E26"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Sísmicas (terremotos, temblores)</w:t>
            </w:r>
          </w:p>
        </w:tc>
        <w:tc>
          <w:tcPr>
            <w:tcW w:w="0" w:type="auto"/>
          </w:tcPr>
          <w:p w14:paraId="39EA74E8"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7293BE99"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2903D703"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35C696E"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55171248" w14:textId="77777777" w:rsidTr="00110D95">
        <w:tc>
          <w:tcPr>
            <w:tcW w:w="0" w:type="auto"/>
          </w:tcPr>
          <w:p w14:paraId="102F228F" w14:textId="77777777" w:rsidR="00FF5CEF" w:rsidRPr="00FF5CEF" w:rsidRDefault="00FF5CEF" w:rsidP="00110D95">
            <w:pPr>
              <w:widowControl/>
              <w:jc w:val="both"/>
              <w:rPr>
                <w:rFonts w:ascii="Arial" w:eastAsia="Calibri" w:hAnsi="Arial" w:cs="Arial"/>
                <w:snapToGrid/>
                <w:sz w:val="18"/>
                <w:szCs w:val="18"/>
                <w:lang w:val="es-MX" w:eastAsia="en-US"/>
              </w:rPr>
            </w:pPr>
            <w:r w:rsidRPr="00FF5CEF">
              <w:rPr>
                <w:rFonts w:ascii="Arial" w:eastAsia="Calibri" w:hAnsi="Arial" w:cs="Arial"/>
                <w:snapToGrid/>
                <w:sz w:val="18"/>
                <w:szCs w:val="18"/>
                <w:lang w:val="es-MX" w:eastAsia="en-US"/>
              </w:rPr>
              <w:t xml:space="preserve">Deslizamientos </w:t>
            </w:r>
          </w:p>
        </w:tc>
        <w:tc>
          <w:tcPr>
            <w:tcW w:w="0" w:type="auto"/>
          </w:tcPr>
          <w:p w14:paraId="7B4D774D"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5E6BD61"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5FFC2E8B"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8927172"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5EEC7834" w14:textId="77777777" w:rsidTr="00110D95">
        <w:tc>
          <w:tcPr>
            <w:tcW w:w="0" w:type="auto"/>
          </w:tcPr>
          <w:p w14:paraId="71253543" w14:textId="77777777" w:rsidR="00FF5CEF" w:rsidRPr="00FF5CEF" w:rsidRDefault="00FF5CEF" w:rsidP="00110D95">
            <w:pPr>
              <w:widowControl/>
              <w:jc w:val="both"/>
              <w:rPr>
                <w:rFonts w:ascii="Arial" w:eastAsia="Calibri" w:hAnsi="Arial" w:cs="Arial"/>
                <w:snapToGrid/>
                <w:sz w:val="18"/>
                <w:szCs w:val="18"/>
                <w:lang w:val="es-MX" w:eastAsia="en-US"/>
              </w:rPr>
            </w:pPr>
            <w:r w:rsidRPr="00FF5CEF">
              <w:rPr>
                <w:rFonts w:ascii="Arial" w:eastAsia="Calibri" w:hAnsi="Arial" w:cs="Arial"/>
                <w:snapToGrid/>
                <w:sz w:val="18"/>
                <w:szCs w:val="18"/>
                <w:lang w:val="es-MX" w:eastAsia="en-US"/>
              </w:rPr>
              <w:t>Inundaciones</w:t>
            </w:r>
          </w:p>
        </w:tc>
        <w:tc>
          <w:tcPr>
            <w:tcW w:w="0" w:type="auto"/>
          </w:tcPr>
          <w:p w14:paraId="3B7934C4"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3EA0C8F"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4F09D1F"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DC87991"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32825275" w14:textId="77777777" w:rsidTr="00110D95">
        <w:tc>
          <w:tcPr>
            <w:tcW w:w="0" w:type="auto"/>
          </w:tcPr>
          <w:p w14:paraId="30CC5C80" w14:textId="77777777" w:rsidR="00FF5CEF" w:rsidRPr="00FF5CEF" w:rsidRDefault="00FF5CEF" w:rsidP="00110D95">
            <w:pPr>
              <w:widowControl/>
              <w:jc w:val="both"/>
              <w:rPr>
                <w:rFonts w:ascii="Arial" w:eastAsia="Calibri" w:hAnsi="Arial" w:cs="Arial"/>
                <w:snapToGrid/>
                <w:sz w:val="18"/>
                <w:szCs w:val="18"/>
                <w:lang w:val="es-MX" w:eastAsia="en-US"/>
              </w:rPr>
            </w:pPr>
            <w:r w:rsidRPr="00FF5CEF">
              <w:rPr>
                <w:rFonts w:ascii="Arial" w:eastAsia="Calibri" w:hAnsi="Arial" w:cs="Arial"/>
                <w:snapToGrid/>
                <w:sz w:val="18"/>
                <w:szCs w:val="18"/>
                <w:lang w:val="es-MX" w:eastAsia="en-US"/>
              </w:rPr>
              <w:t>Erupciones volcánicas</w:t>
            </w:r>
          </w:p>
        </w:tc>
        <w:tc>
          <w:tcPr>
            <w:tcW w:w="0" w:type="auto"/>
          </w:tcPr>
          <w:p w14:paraId="2B056CC6"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A2AAC58"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2222593A"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AC5D4D3"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7CB479F9" w14:textId="77777777" w:rsidTr="00110D95">
        <w:tc>
          <w:tcPr>
            <w:tcW w:w="0" w:type="auto"/>
          </w:tcPr>
          <w:p w14:paraId="4CA227FF" w14:textId="77777777" w:rsidR="00FF5CEF" w:rsidRPr="00FF5CEF" w:rsidRDefault="00FF5CEF" w:rsidP="00110D95">
            <w:pPr>
              <w:widowControl/>
              <w:jc w:val="both"/>
              <w:rPr>
                <w:rFonts w:ascii="Arial" w:eastAsia="Calibri" w:hAnsi="Arial" w:cs="Arial"/>
                <w:snapToGrid/>
                <w:sz w:val="18"/>
                <w:szCs w:val="18"/>
                <w:lang w:val="es-MX" w:eastAsia="en-US"/>
              </w:rPr>
            </w:pPr>
            <w:r w:rsidRPr="00FF5CEF">
              <w:rPr>
                <w:rFonts w:ascii="Arial" w:eastAsia="Calibri" w:hAnsi="Arial" w:cs="Arial"/>
                <w:snapToGrid/>
                <w:sz w:val="18"/>
                <w:szCs w:val="18"/>
                <w:lang w:val="es-MX" w:eastAsia="en-US"/>
              </w:rPr>
              <w:t>Sequias</w:t>
            </w:r>
          </w:p>
        </w:tc>
        <w:tc>
          <w:tcPr>
            <w:tcW w:w="0" w:type="auto"/>
          </w:tcPr>
          <w:p w14:paraId="03E54525"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D9A5850"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753AAD8E"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7211F23"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4E5FC9E3" w14:textId="77777777" w:rsidTr="00110D95">
        <w:tc>
          <w:tcPr>
            <w:tcW w:w="0" w:type="auto"/>
          </w:tcPr>
          <w:p w14:paraId="1CC7ED61" w14:textId="77777777" w:rsidR="00FF5CEF" w:rsidRDefault="00FF5CEF" w:rsidP="00110D95">
            <w:pPr>
              <w:widowControl/>
              <w:jc w:val="both"/>
              <w:rPr>
                <w:rFonts w:ascii="Arial" w:hAnsi="Arial" w:cs="Arial"/>
                <w:b/>
                <w:sz w:val="18"/>
                <w:szCs w:val="18"/>
              </w:rPr>
            </w:pPr>
          </w:p>
          <w:p w14:paraId="2836F8B6" w14:textId="5FF03256" w:rsidR="00FF5CEF" w:rsidRDefault="00FF5CEF" w:rsidP="00110D95">
            <w:pPr>
              <w:widowControl/>
              <w:jc w:val="both"/>
              <w:rPr>
                <w:rFonts w:ascii="Arial" w:hAnsi="Arial" w:cs="Arial"/>
                <w:b/>
                <w:sz w:val="18"/>
                <w:szCs w:val="18"/>
              </w:rPr>
            </w:pPr>
            <w:r w:rsidRPr="00FF5CEF">
              <w:rPr>
                <w:rFonts w:ascii="Arial" w:hAnsi="Arial" w:cs="Arial"/>
                <w:b/>
                <w:sz w:val="18"/>
                <w:szCs w:val="18"/>
              </w:rPr>
              <w:t>Amenazas Antropogénicas</w:t>
            </w:r>
          </w:p>
          <w:p w14:paraId="6BF98075" w14:textId="10870E29" w:rsidR="00FF5CEF" w:rsidRPr="00FF5CEF" w:rsidRDefault="00FF5CEF" w:rsidP="00110D95">
            <w:pPr>
              <w:widowControl/>
              <w:jc w:val="both"/>
              <w:rPr>
                <w:rFonts w:ascii="Arial" w:eastAsia="Calibri" w:hAnsi="Arial" w:cs="Arial"/>
                <w:snapToGrid/>
                <w:sz w:val="18"/>
                <w:szCs w:val="18"/>
                <w:lang w:val="es-MX" w:eastAsia="en-US"/>
              </w:rPr>
            </w:pPr>
          </w:p>
        </w:tc>
        <w:tc>
          <w:tcPr>
            <w:tcW w:w="0" w:type="auto"/>
          </w:tcPr>
          <w:p w14:paraId="5DC1EABC"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73570D3A"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DA36F97"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1FCE812"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26BF2FB0" w14:textId="77777777" w:rsidTr="00110D95">
        <w:trPr>
          <w:trHeight w:val="275"/>
        </w:trPr>
        <w:tc>
          <w:tcPr>
            <w:tcW w:w="0" w:type="auto"/>
          </w:tcPr>
          <w:p w14:paraId="4F8217D2"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Contaminación de aguas subterráneas</w:t>
            </w:r>
          </w:p>
        </w:tc>
        <w:tc>
          <w:tcPr>
            <w:tcW w:w="0" w:type="auto"/>
          </w:tcPr>
          <w:p w14:paraId="4CD8C0D5"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26A9AA6"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EBBA207"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F43CA93"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3636D0BB" w14:textId="77777777" w:rsidTr="00110D95">
        <w:trPr>
          <w:trHeight w:val="279"/>
        </w:trPr>
        <w:tc>
          <w:tcPr>
            <w:tcW w:w="0" w:type="auto"/>
          </w:tcPr>
          <w:p w14:paraId="0F9534F4" w14:textId="5C801322" w:rsidR="00FF5CEF" w:rsidRPr="00FF5CEF" w:rsidRDefault="00FF5CEF" w:rsidP="00110D95">
            <w:pPr>
              <w:widowControl/>
              <w:jc w:val="both"/>
              <w:rPr>
                <w:rFonts w:ascii="Arial" w:hAnsi="Arial" w:cs="Arial"/>
                <w:snapToGrid/>
                <w:color w:val="FF0000"/>
                <w:sz w:val="18"/>
                <w:szCs w:val="18"/>
                <w:lang w:val="es-MX" w:eastAsia="es-MX"/>
              </w:rPr>
            </w:pPr>
            <w:r w:rsidRPr="00FF5CEF">
              <w:rPr>
                <w:rFonts w:ascii="Arial" w:hAnsi="Arial" w:cs="Arial"/>
                <w:snapToGrid/>
                <w:sz w:val="18"/>
                <w:szCs w:val="18"/>
                <w:lang w:eastAsia="es-MX"/>
              </w:rPr>
              <w:t xml:space="preserve">Contaminación de aguas superficiales </w:t>
            </w:r>
          </w:p>
        </w:tc>
        <w:tc>
          <w:tcPr>
            <w:tcW w:w="0" w:type="auto"/>
          </w:tcPr>
          <w:p w14:paraId="6A1D2917"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7BBE36E3"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4B4C9302"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53B086F9"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67381811" w14:textId="77777777" w:rsidTr="00110D95">
        <w:tc>
          <w:tcPr>
            <w:tcW w:w="0" w:type="auto"/>
          </w:tcPr>
          <w:p w14:paraId="6FF25A57"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Incendio y/o explosión provocados.</w:t>
            </w:r>
          </w:p>
        </w:tc>
        <w:tc>
          <w:tcPr>
            <w:tcW w:w="0" w:type="auto"/>
          </w:tcPr>
          <w:p w14:paraId="3F80B597"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47C3309B"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262C807A"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4499DD1"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6790ABA3" w14:textId="77777777" w:rsidTr="00110D95">
        <w:tc>
          <w:tcPr>
            <w:tcW w:w="0" w:type="auto"/>
          </w:tcPr>
          <w:p w14:paraId="6E002667" w14:textId="77777777" w:rsidR="00FF5CEF" w:rsidRPr="00FF5CEF" w:rsidRDefault="00FF5CEF" w:rsidP="00110D95">
            <w:pPr>
              <w:jc w:val="both"/>
              <w:rPr>
                <w:rFonts w:ascii="Arial" w:hAnsi="Arial" w:cs="Arial"/>
                <w:snapToGrid/>
                <w:sz w:val="18"/>
                <w:szCs w:val="18"/>
                <w:lang w:val="es-MX" w:eastAsia="es-MX"/>
              </w:rPr>
            </w:pPr>
            <w:r w:rsidRPr="00FF5CEF">
              <w:rPr>
                <w:rFonts w:ascii="Arial" w:hAnsi="Arial" w:cs="Arial"/>
                <w:snapToGrid/>
                <w:sz w:val="18"/>
                <w:szCs w:val="18"/>
                <w:lang w:eastAsia="es-MX"/>
              </w:rPr>
              <w:t xml:space="preserve">Fuga o derrame de hidrocarburos u otras sustancias químicas. </w:t>
            </w:r>
          </w:p>
        </w:tc>
        <w:tc>
          <w:tcPr>
            <w:tcW w:w="0" w:type="auto"/>
          </w:tcPr>
          <w:p w14:paraId="16CE42A5"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1DF65EC"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7255C820"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5FEB7913"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5F2AD1D5" w14:textId="77777777" w:rsidTr="00110D95">
        <w:tc>
          <w:tcPr>
            <w:tcW w:w="0" w:type="auto"/>
          </w:tcPr>
          <w:p w14:paraId="34156EF9"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Riesgos laborales (accidentes vehiculares, picadura de serpientes, etc.)</w:t>
            </w:r>
          </w:p>
        </w:tc>
        <w:tc>
          <w:tcPr>
            <w:tcW w:w="0" w:type="auto"/>
          </w:tcPr>
          <w:p w14:paraId="354F095E"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4273CDB"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0567200"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F605F09"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43E58D09" w14:textId="77777777" w:rsidTr="00110D95">
        <w:tc>
          <w:tcPr>
            <w:tcW w:w="0" w:type="auto"/>
          </w:tcPr>
          <w:p w14:paraId="08C0B212"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Deslizamientos causados por la deforestación, el sobrepastoreo y sismos.</w:t>
            </w:r>
          </w:p>
        </w:tc>
        <w:tc>
          <w:tcPr>
            <w:tcW w:w="0" w:type="auto"/>
          </w:tcPr>
          <w:p w14:paraId="637C2046"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2BEEFF10"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ABBD64B"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318A7AD"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06A01AD0" w14:textId="77777777" w:rsidTr="00110D95">
        <w:tc>
          <w:tcPr>
            <w:tcW w:w="0" w:type="auto"/>
          </w:tcPr>
          <w:p w14:paraId="58606F67" w14:textId="759C8429"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Inundaciones por la antropización del cauce natural de los ríos.</w:t>
            </w:r>
          </w:p>
        </w:tc>
        <w:tc>
          <w:tcPr>
            <w:tcW w:w="0" w:type="auto"/>
          </w:tcPr>
          <w:p w14:paraId="069EBA28"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2584E0D"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0B70111"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7B0D9CA"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303BC15C" w14:textId="77777777" w:rsidTr="00110D95">
        <w:tc>
          <w:tcPr>
            <w:tcW w:w="0" w:type="auto"/>
          </w:tcPr>
          <w:p w14:paraId="47315DC7"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Deslizamientos en laderas por errores en los taludes en la construcción de carreteras.</w:t>
            </w:r>
          </w:p>
        </w:tc>
        <w:tc>
          <w:tcPr>
            <w:tcW w:w="0" w:type="auto"/>
          </w:tcPr>
          <w:p w14:paraId="4BE76852"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799E124"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55EE344"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4418298"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643DC823" w14:textId="77777777" w:rsidTr="00FF5CEF">
        <w:trPr>
          <w:trHeight w:val="512"/>
        </w:trPr>
        <w:tc>
          <w:tcPr>
            <w:tcW w:w="0" w:type="auto"/>
          </w:tcPr>
          <w:p w14:paraId="7F75AC7A"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Alteración a la flora y fauna por agresión a los ecosistemas derivada de plagas, enfermedades en epidemia.</w:t>
            </w:r>
          </w:p>
        </w:tc>
        <w:tc>
          <w:tcPr>
            <w:tcW w:w="0" w:type="auto"/>
          </w:tcPr>
          <w:p w14:paraId="6066BE27"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6099C57E"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63A5F20"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85FF4C4"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3090233A" w14:textId="77777777" w:rsidTr="00110D95">
        <w:tc>
          <w:tcPr>
            <w:tcW w:w="0" w:type="auto"/>
          </w:tcPr>
          <w:p w14:paraId="3133C4C0"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Erosión de suelos cultivables por deforestación.</w:t>
            </w:r>
          </w:p>
        </w:tc>
        <w:tc>
          <w:tcPr>
            <w:tcW w:w="0" w:type="auto"/>
          </w:tcPr>
          <w:p w14:paraId="2A0FD204"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BF8BC3E"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505A79BA"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39FCC14B" w14:textId="77777777" w:rsidR="00FF5CEF" w:rsidRPr="00FF5CEF" w:rsidRDefault="00FF5CEF" w:rsidP="00110D95">
            <w:pPr>
              <w:widowControl/>
              <w:jc w:val="both"/>
              <w:rPr>
                <w:rFonts w:ascii="Arial" w:hAnsi="Arial" w:cs="Arial"/>
                <w:snapToGrid/>
                <w:sz w:val="18"/>
                <w:szCs w:val="18"/>
                <w:lang w:val="es-MX" w:eastAsia="es-MX"/>
              </w:rPr>
            </w:pPr>
          </w:p>
        </w:tc>
      </w:tr>
      <w:tr w:rsidR="00FF5CEF" w:rsidRPr="00FF5CEF" w14:paraId="7E6B32A4" w14:textId="77777777" w:rsidTr="00110D95">
        <w:tc>
          <w:tcPr>
            <w:tcW w:w="0" w:type="auto"/>
          </w:tcPr>
          <w:p w14:paraId="24A43EC4" w14:textId="77777777" w:rsidR="00FF5CEF" w:rsidRPr="00FF5CEF" w:rsidRDefault="00FF5CEF" w:rsidP="00110D95">
            <w:pPr>
              <w:widowControl/>
              <w:jc w:val="both"/>
              <w:rPr>
                <w:rFonts w:ascii="Arial" w:hAnsi="Arial" w:cs="Arial"/>
                <w:snapToGrid/>
                <w:sz w:val="18"/>
                <w:szCs w:val="18"/>
                <w:lang w:eastAsia="es-MX"/>
              </w:rPr>
            </w:pPr>
            <w:r w:rsidRPr="00FF5CEF">
              <w:rPr>
                <w:rFonts w:ascii="Arial" w:hAnsi="Arial" w:cs="Arial"/>
                <w:snapToGrid/>
                <w:sz w:val="18"/>
                <w:szCs w:val="18"/>
                <w:lang w:eastAsia="es-MX"/>
              </w:rPr>
              <w:t>Erosión e intrusión salina en los acuíferos.</w:t>
            </w:r>
          </w:p>
        </w:tc>
        <w:tc>
          <w:tcPr>
            <w:tcW w:w="0" w:type="auto"/>
          </w:tcPr>
          <w:p w14:paraId="4C089EBF"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01BEF269"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56664A3" w14:textId="77777777" w:rsidR="00FF5CEF" w:rsidRPr="00FF5CEF" w:rsidRDefault="00FF5CEF" w:rsidP="00110D95">
            <w:pPr>
              <w:widowControl/>
              <w:jc w:val="both"/>
              <w:rPr>
                <w:rFonts w:ascii="Arial" w:hAnsi="Arial" w:cs="Arial"/>
                <w:snapToGrid/>
                <w:sz w:val="18"/>
                <w:szCs w:val="18"/>
                <w:lang w:val="es-MX" w:eastAsia="es-MX"/>
              </w:rPr>
            </w:pPr>
          </w:p>
        </w:tc>
        <w:tc>
          <w:tcPr>
            <w:tcW w:w="0" w:type="auto"/>
          </w:tcPr>
          <w:p w14:paraId="142F876E" w14:textId="77777777" w:rsidR="00FF5CEF" w:rsidRPr="00FF5CEF" w:rsidRDefault="00FF5CEF" w:rsidP="00110D95">
            <w:pPr>
              <w:widowControl/>
              <w:jc w:val="both"/>
              <w:rPr>
                <w:rFonts w:ascii="Arial" w:hAnsi="Arial" w:cs="Arial"/>
                <w:snapToGrid/>
                <w:sz w:val="18"/>
                <w:szCs w:val="18"/>
                <w:lang w:val="es-MX" w:eastAsia="es-MX"/>
              </w:rPr>
            </w:pPr>
          </w:p>
        </w:tc>
      </w:tr>
    </w:tbl>
    <w:p w14:paraId="7182B9CE" w14:textId="77777777" w:rsidR="00FF5CEF" w:rsidRPr="00FF5CEF" w:rsidRDefault="00FF5CEF" w:rsidP="00FF5CEF">
      <w:pPr>
        <w:widowControl/>
        <w:ind w:left="567"/>
        <w:jc w:val="both"/>
        <w:rPr>
          <w:rFonts w:ascii="Arial" w:hAnsi="Arial" w:cs="Arial"/>
          <w:b/>
          <w:snapToGrid/>
          <w:sz w:val="24"/>
          <w:szCs w:val="24"/>
          <w:lang w:val="es-MX" w:eastAsia="es-MX"/>
        </w:rPr>
      </w:pPr>
    </w:p>
    <w:p w14:paraId="3F1F1A55" w14:textId="5C81149C" w:rsidR="00FF5CEF" w:rsidRPr="00FF5CEF" w:rsidRDefault="00FF5CEF" w:rsidP="00FF5CEF">
      <w:pPr>
        <w:widowControl/>
        <w:numPr>
          <w:ilvl w:val="0"/>
          <w:numId w:val="1"/>
        </w:numPr>
        <w:spacing w:after="200"/>
        <w:jc w:val="both"/>
        <w:rPr>
          <w:rFonts w:ascii="Arial" w:hAnsi="Arial" w:cs="Arial"/>
          <w:b/>
          <w:snapToGrid/>
          <w:sz w:val="24"/>
          <w:szCs w:val="24"/>
          <w:lang w:val="es-MX" w:eastAsia="es-MX"/>
        </w:rPr>
      </w:pPr>
      <w:r w:rsidRPr="00FF5CEF">
        <w:rPr>
          <w:rFonts w:ascii="Arial" w:hAnsi="Arial" w:cs="Arial"/>
          <w:b/>
          <w:snapToGrid/>
          <w:sz w:val="24"/>
          <w:szCs w:val="24"/>
          <w:lang w:val="es-MX" w:eastAsia="es-MX"/>
        </w:rPr>
        <w:t xml:space="preserve">Plan de Capacitación y Educación Ambiental </w:t>
      </w:r>
    </w:p>
    <w:p w14:paraId="27420A85" w14:textId="77777777" w:rsidR="00FF5CEF" w:rsidRPr="00FF5CEF" w:rsidRDefault="00FF5CEF" w:rsidP="00FF5CEF">
      <w:pPr>
        <w:widowControl/>
        <w:tabs>
          <w:tab w:val="left" w:pos="993"/>
        </w:tabs>
        <w:autoSpaceDE w:val="0"/>
        <w:autoSpaceDN w:val="0"/>
        <w:adjustRightInd w:val="0"/>
        <w:jc w:val="both"/>
        <w:rPr>
          <w:rFonts w:ascii="Arial" w:hAnsi="Arial" w:cs="Arial"/>
          <w:snapToGrid/>
          <w:sz w:val="24"/>
          <w:szCs w:val="24"/>
          <w:lang w:val="es-ES_tradnl" w:eastAsia="es-MX"/>
        </w:rPr>
      </w:pPr>
      <w:r w:rsidRPr="00FF5CEF">
        <w:rPr>
          <w:rFonts w:ascii="Arial" w:hAnsi="Arial" w:cs="Arial"/>
          <w:snapToGrid/>
          <w:sz w:val="24"/>
          <w:szCs w:val="24"/>
          <w:lang w:val="es-MX" w:eastAsia="es-MX"/>
        </w:rPr>
        <w:t xml:space="preserve">Este plan se dividirá en dos </w:t>
      </w:r>
      <w:proofErr w:type="spellStart"/>
      <w:r w:rsidRPr="00FF5CEF">
        <w:rPr>
          <w:rFonts w:ascii="Arial" w:hAnsi="Arial" w:cs="Arial"/>
          <w:snapToGrid/>
          <w:sz w:val="24"/>
          <w:szCs w:val="24"/>
          <w:lang w:val="es-MX" w:eastAsia="es-MX"/>
        </w:rPr>
        <w:t>sub-planes</w:t>
      </w:r>
      <w:proofErr w:type="spellEnd"/>
      <w:r w:rsidRPr="00FF5CEF">
        <w:rPr>
          <w:rFonts w:ascii="Arial" w:hAnsi="Arial" w:cs="Arial"/>
          <w:snapToGrid/>
          <w:sz w:val="24"/>
          <w:szCs w:val="24"/>
          <w:lang w:val="es-MX" w:eastAsia="es-MX"/>
        </w:rPr>
        <w:t>:</w:t>
      </w:r>
    </w:p>
    <w:p w14:paraId="2B9A496A" w14:textId="77777777" w:rsidR="00FF5CEF" w:rsidRPr="00FF5CEF" w:rsidRDefault="00FF5CEF" w:rsidP="00FF5CEF">
      <w:pPr>
        <w:widowControl/>
        <w:tabs>
          <w:tab w:val="left" w:pos="993"/>
        </w:tabs>
        <w:autoSpaceDE w:val="0"/>
        <w:autoSpaceDN w:val="0"/>
        <w:adjustRightInd w:val="0"/>
        <w:jc w:val="both"/>
        <w:rPr>
          <w:rFonts w:ascii="Arial" w:hAnsi="Arial" w:cs="Arial"/>
          <w:snapToGrid/>
          <w:sz w:val="24"/>
          <w:szCs w:val="24"/>
          <w:lang w:val="es-ES_tradnl" w:eastAsia="es-MX"/>
        </w:rPr>
      </w:pPr>
    </w:p>
    <w:p w14:paraId="58FF2AB8" w14:textId="77777777" w:rsidR="00FF5CEF" w:rsidRPr="00FF5CEF" w:rsidRDefault="00FF5CEF" w:rsidP="00FF5CEF">
      <w:pPr>
        <w:widowControl/>
        <w:numPr>
          <w:ilvl w:val="0"/>
          <w:numId w:val="2"/>
        </w:numPr>
        <w:tabs>
          <w:tab w:val="left" w:pos="0"/>
          <w:tab w:val="left" w:pos="144"/>
          <w:tab w:val="left" w:pos="0"/>
          <w:tab w:val="left" w:pos="144"/>
          <w:tab w:val="left" w:pos="993"/>
        </w:tabs>
        <w:suppressAutoHyphens/>
        <w:spacing w:after="200"/>
        <w:jc w:val="both"/>
        <w:rPr>
          <w:rFonts w:ascii="Arial" w:hAnsi="Arial" w:cs="Arial"/>
          <w:vanish/>
          <w:sz w:val="24"/>
          <w:szCs w:val="24"/>
          <w:lang w:val="es-ES_tradnl"/>
        </w:rPr>
      </w:pPr>
    </w:p>
    <w:p w14:paraId="5016AC0F" w14:textId="77777777" w:rsidR="00FF5CEF" w:rsidRPr="00FF5CEF" w:rsidRDefault="00FF5CEF" w:rsidP="00FF5CEF">
      <w:pPr>
        <w:widowControl/>
        <w:numPr>
          <w:ilvl w:val="0"/>
          <w:numId w:val="2"/>
        </w:numPr>
        <w:tabs>
          <w:tab w:val="left" w:pos="0"/>
          <w:tab w:val="left" w:pos="144"/>
          <w:tab w:val="left" w:pos="0"/>
          <w:tab w:val="left" w:pos="144"/>
          <w:tab w:val="left" w:pos="993"/>
        </w:tabs>
        <w:suppressAutoHyphens/>
        <w:spacing w:after="200"/>
        <w:jc w:val="both"/>
        <w:rPr>
          <w:rFonts w:ascii="Arial" w:hAnsi="Arial" w:cs="Arial"/>
          <w:vanish/>
          <w:sz w:val="24"/>
          <w:szCs w:val="24"/>
          <w:lang w:val="es-ES_tradnl"/>
        </w:rPr>
      </w:pPr>
    </w:p>
    <w:p w14:paraId="10D3A5C7" w14:textId="77777777" w:rsidR="00FF5CEF" w:rsidRPr="00FF5CEF" w:rsidRDefault="00FF5CEF" w:rsidP="00FF5CEF">
      <w:pPr>
        <w:widowControl/>
        <w:numPr>
          <w:ilvl w:val="1"/>
          <w:numId w:val="2"/>
        </w:numPr>
        <w:tabs>
          <w:tab w:val="left" w:pos="0"/>
          <w:tab w:val="left" w:pos="144"/>
          <w:tab w:val="left" w:pos="0"/>
          <w:tab w:val="left" w:pos="144"/>
          <w:tab w:val="left" w:pos="993"/>
        </w:tabs>
        <w:suppressAutoHyphens/>
        <w:spacing w:after="200"/>
        <w:jc w:val="both"/>
        <w:rPr>
          <w:rFonts w:ascii="Arial" w:hAnsi="Arial" w:cs="Arial"/>
          <w:vanish/>
          <w:sz w:val="24"/>
          <w:szCs w:val="24"/>
          <w:lang w:val="es-ES_tradnl"/>
        </w:rPr>
      </w:pPr>
    </w:p>
    <w:p w14:paraId="228B6D1B" w14:textId="77777777" w:rsidR="00FF5CEF" w:rsidRPr="00FF5CEF" w:rsidRDefault="00FF5CEF" w:rsidP="00FF5CEF">
      <w:pPr>
        <w:widowControl/>
        <w:numPr>
          <w:ilvl w:val="2"/>
          <w:numId w:val="2"/>
        </w:numPr>
        <w:tabs>
          <w:tab w:val="left" w:pos="0"/>
          <w:tab w:val="left" w:pos="144"/>
          <w:tab w:val="left" w:pos="0"/>
          <w:tab w:val="left" w:pos="144"/>
          <w:tab w:val="left" w:pos="993"/>
        </w:tabs>
        <w:suppressAutoHyphens/>
        <w:spacing w:after="200"/>
        <w:ind w:left="0" w:firstLine="0"/>
        <w:jc w:val="both"/>
        <w:rPr>
          <w:rFonts w:ascii="Arial" w:hAnsi="Arial" w:cs="Arial"/>
          <w:snapToGrid/>
          <w:sz w:val="24"/>
          <w:szCs w:val="24"/>
          <w:lang w:val="es-MX" w:eastAsia="es-MX"/>
        </w:rPr>
      </w:pPr>
      <w:r w:rsidRPr="00FF5CEF">
        <w:rPr>
          <w:rFonts w:ascii="Arial" w:hAnsi="Arial" w:cs="Arial"/>
          <w:snapToGrid/>
          <w:sz w:val="24"/>
          <w:szCs w:val="24"/>
          <w:lang w:val="es-ES_tradnl" w:eastAsia="es-MX"/>
        </w:rPr>
        <w:t>El sub plan de capacitación dirigido al personal de la empresa,</w:t>
      </w:r>
      <w:r w:rsidRPr="00FF5CEF">
        <w:rPr>
          <w:rFonts w:ascii="Arial" w:hAnsi="Arial" w:cs="Arial"/>
          <w:snapToGrid/>
          <w:sz w:val="24"/>
          <w:szCs w:val="24"/>
          <w:lang w:val="es-NI" w:eastAsia="es-MX"/>
        </w:rPr>
        <w:t xml:space="preserve"> el cual debe contener temas: Plan de monitoreo y seguimiento, implementación de medidas ambientales orientadas a evitar o mitigar un impacto que pueda generarse, capacitación técnica para regular los componentes del proyecto y su optima operación, preservando la integridad del entorno y de las personas que habitan en el área de influencia directa y de los recursos naturales. </w:t>
      </w:r>
    </w:p>
    <w:p w14:paraId="59E565EC" w14:textId="77777777" w:rsidR="00FF5CEF" w:rsidRPr="00FF5CEF" w:rsidRDefault="00FF5CEF" w:rsidP="00FF5CEF">
      <w:pPr>
        <w:widowControl/>
        <w:numPr>
          <w:ilvl w:val="2"/>
          <w:numId w:val="2"/>
        </w:numPr>
        <w:tabs>
          <w:tab w:val="left" w:pos="0"/>
          <w:tab w:val="left" w:pos="144"/>
          <w:tab w:val="left" w:pos="0"/>
          <w:tab w:val="left" w:pos="144"/>
          <w:tab w:val="left" w:pos="993"/>
        </w:tabs>
        <w:suppressAutoHyphens/>
        <w:spacing w:after="200"/>
        <w:ind w:left="0" w:firstLine="0"/>
        <w:jc w:val="both"/>
        <w:rPr>
          <w:rFonts w:ascii="Arial" w:hAnsi="Arial" w:cs="Arial"/>
          <w:snapToGrid/>
          <w:sz w:val="24"/>
          <w:szCs w:val="24"/>
          <w:lang w:val="es-MX" w:eastAsia="es-MX"/>
        </w:rPr>
      </w:pPr>
      <w:r w:rsidRPr="00FF5CEF">
        <w:rPr>
          <w:rFonts w:ascii="Arial" w:hAnsi="Arial" w:cs="Arial"/>
          <w:snapToGrid/>
          <w:sz w:val="24"/>
          <w:szCs w:val="24"/>
          <w:lang w:val="es-ES_tradnl" w:eastAsia="es-MX"/>
        </w:rPr>
        <w:t xml:space="preserve">El sub plan de educación ambiental debe contener temas dirigidos al personal de la empresa y a la población de incidencia del proyecto, en coordinación con autoridades locales correspondientes tales como: declaratoria de la madre tierra, políticas ambientales, cambio climático, manejo de desechos, manejo de aguas residuales, energías limpias, gestión de los recursos hídricos, entre otros temas, según la naturaleza del proyecto </w:t>
      </w:r>
    </w:p>
    <w:p w14:paraId="5083E2A7" w14:textId="77777777" w:rsidR="00FF5CEF" w:rsidRPr="00FF5CEF" w:rsidRDefault="00FF5CEF" w:rsidP="00FF5CEF">
      <w:pPr>
        <w:widowControl/>
        <w:tabs>
          <w:tab w:val="left" w:pos="993"/>
        </w:tabs>
        <w:autoSpaceDE w:val="0"/>
        <w:autoSpaceDN w:val="0"/>
        <w:adjustRightInd w:val="0"/>
        <w:jc w:val="both"/>
        <w:rPr>
          <w:rFonts w:ascii="Arial" w:hAnsi="Arial" w:cs="Arial"/>
          <w:snapToGrid/>
          <w:sz w:val="24"/>
          <w:szCs w:val="24"/>
          <w:lang w:val="es-ES_tradnl" w:eastAsia="es-MX"/>
        </w:rPr>
      </w:pPr>
      <w:r w:rsidRPr="00FF5CEF">
        <w:rPr>
          <w:rFonts w:ascii="Arial" w:hAnsi="Arial" w:cs="Arial"/>
          <w:snapToGrid/>
          <w:sz w:val="24"/>
          <w:szCs w:val="24"/>
          <w:lang w:val="es-ES_tradnl" w:eastAsia="es-MX"/>
        </w:rPr>
        <w:t>Cada sub plan deberá contener como mínimo los siguientes aspectos;</w:t>
      </w:r>
    </w:p>
    <w:p w14:paraId="6E9B0B4A" w14:textId="77777777" w:rsidR="00FF5CEF" w:rsidRPr="00FF5CEF" w:rsidRDefault="00FF5CEF" w:rsidP="00FF5CEF">
      <w:pPr>
        <w:widowControl/>
        <w:tabs>
          <w:tab w:val="left" w:pos="993"/>
        </w:tabs>
        <w:autoSpaceDE w:val="0"/>
        <w:autoSpaceDN w:val="0"/>
        <w:adjustRightInd w:val="0"/>
        <w:jc w:val="both"/>
        <w:rPr>
          <w:rFonts w:ascii="Arial" w:hAnsi="Arial" w:cs="Arial"/>
          <w:snapToGrid/>
          <w:sz w:val="24"/>
          <w:szCs w:val="24"/>
          <w:lang w:val="es-ES_tradnl"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507"/>
        <w:gridCol w:w="2467"/>
        <w:gridCol w:w="977"/>
        <w:gridCol w:w="1587"/>
      </w:tblGrid>
      <w:tr w:rsidR="00FF5CEF" w:rsidRPr="003479A6" w14:paraId="7ED51D20" w14:textId="77777777" w:rsidTr="003479A6">
        <w:trPr>
          <w:jc w:val="center"/>
        </w:trPr>
        <w:tc>
          <w:tcPr>
            <w:tcW w:w="0" w:type="auto"/>
            <w:shd w:val="clear" w:color="auto" w:fill="D9D9D9" w:themeFill="background1" w:themeFillShade="D9"/>
          </w:tcPr>
          <w:p w14:paraId="4D0D01EE"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r w:rsidRPr="003479A6">
              <w:rPr>
                <w:rFonts w:ascii="Arial" w:hAnsi="Arial" w:cs="Arial"/>
                <w:b/>
                <w:snapToGrid/>
                <w:sz w:val="18"/>
                <w:szCs w:val="18"/>
                <w:lang w:val="es-ES_tradnl" w:eastAsia="es-MX"/>
              </w:rPr>
              <w:t>TEMÁTICA</w:t>
            </w:r>
          </w:p>
          <w:p w14:paraId="070FDE9B"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p>
        </w:tc>
        <w:tc>
          <w:tcPr>
            <w:tcW w:w="0" w:type="auto"/>
            <w:shd w:val="clear" w:color="auto" w:fill="D9D9D9" w:themeFill="background1" w:themeFillShade="D9"/>
          </w:tcPr>
          <w:p w14:paraId="06DB9D4E"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r w:rsidRPr="003479A6">
              <w:rPr>
                <w:rFonts w:ascii="Arial" w:hAnsi="Arial" w:cs="Arial"/>
                <w:b/>
                <w:snapToGrid/>
                <w:sz w:val="18"/>
                <w:szCs w:val="18"/>
                <w:lang w:val="es-ES_tradnl" w:eastAsia="es-MX"/>
              </w:rPr>
              <w:t>PERSONAL A CAPACITAR</w:t>
            </w:r>
          </w:p>
        </w:tc>
        <w:tc>
          <w:tcPr>
            <w:tcW w:w="0" w:type="auto"/>
            <w:shd w:val="clear" w:color="auto" w:fill="D9D9D9" w:themeFill="background1" w:themeFillShade="D9"/>
          </w:tcPr>
          <w:p w14:paraId="322E6745"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r w:rsidRPr="003479A6">
              <w:rPr>
                <w:rFonts w:ascii="Arial" w:hAnsi="Arial" w:cs="Arial"/>
                <w:b/>
                <w:snapToGrid/>
                <w:sz w:val="18"/>
                <w:szCs w:val="18"/>
                <w:lang w:val="es-ES_tradnl" w:eastAsia="es-MX"/>
              </w:rPr>
              <w:t>PERIODO O FRECUENCIA</w:t>
            </w:r>
          </w:p>
          <w:p w14:paraId="393C82CE"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p>
        </w:tc>
        <w:tc>
          <w:tcPr>
            <w:tcW w:w="0" w:type="auto"/>
            <w:shd w:val="clear" w:color="auto" w:fill="D9D9D9" w:themeFill="background1" w:themeFillShade="D9"/>
          </w:tcPr>
          <w:p w14:paraId="6172F047"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r w:rsidRPr="003479A6">
              <w:rPr>
                <w:rFonts w:ascii="Arial" w:hAnsi="Arial" w:cs="Arial"/>
                <w:b/>
                <w:snapToGrid/>
                <w:sz w:val="18"/>
                <w:szCs w:val="18"/>
                <w:lang w:val="es-ES_tradnl" w:eastAsia="es-MX"/>
              </w:rPr>
              <w:t>COSTOS</w:t>
            </w:r>
          </w:p>
          <w:p w14:paraId="1178ACA9"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p>
        </w:tc>
        <w:tc>
          <w:tcPr>
            <w:tcW w:w="0" w:type="auto"/>
            <w:shd w:val="clear" w:color="auto" w:fill="D9D9D9" w:themeFill="background1" w:themeFillShade="D9"/>
          </w:tcPr>
          <w:p w14:paraId="5D849334"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r w:rsidRPr="003479A6">
              <w:rPr>
                <w:rFonts w:ascii="Arial" w:hAnsi="Arial" w:cs="Arial"/>
                <w:b/>
                <w:snapToGrid/>
                <w:sz w:val="18"/>
                <w:szCs w:val="18"/>
                <w:lang w:val="es-ES_tradnl" w:eastAsia="es-MX"/>
              </w:rPr>
              <w:t>RESPONSABLE</w:t>
            </w:r>
          </w:p>
          <w:p w14:paraId="42101A7E" w14:textId="77777777" w:rsidR="00FF5CEF" w:rsidRPr="003479A6" w:rsidRDefault="00FF5CEF" w:rsidP="00110D95">
            <w:pPr>
              <w:widowControl/>
              <w:tabs>
                <w:tab w:val="left" w:pos="993"/>
              </w:tabs>
              <w:autoSpaceDE w:val="0"/>
              <w:autoSpaceDN w:val="0"/>
              <w:adjustRightInd w:val="0"/>
              <w:jc w:val="center"/>
              <w:rPr>
                <w:rFonts w:ascii="Arial" w:hAnsi="Arial" w:cs="Arial"/>
                <w:b/>
                <w:snapToGrid/>
                <w:sz w:val="18"/>
                <w:szCs w:val="18"/>
                <w:lang w:val="es-ES_tradnl" w:eastAsia="es-MX"/>
              </w:rPr>
            </w:pPr>
          </w:p>
        </w:tc>
      </w:tr>
      <w:tr w:rsidR="00FF5CEF" w:rsidRPr="003479A6" w14:paraId="59B47934" w14:textId="77777777" w:rsidTr="00110D95">
        <w:trPr>
          <w:trHeight w:val="194"/>
          <w:jc w:val="center"/>
        </w:trPr>
        <w:tc>
          <w:tcPr>
            <w:tcW w:w="0" w:type="auto"/>
          </w:tcPr>
          <w:p w14:paraId="50CB4E28"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22824659"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7AD19ACC"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562C757A"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02A39C6B"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r>
      <w:tr w:rsidR="00FF5CEF" w:rsidRPr="003479A6" w14:paraId="37286C11" w14:textId="77777777" w:rsidTr="00110D95">
        <w:trPr>
          <w:trHeight w:val="77"/>
          <w:jc w:val="center"/>
        </w:trPr>
        <w:tc>
          <w:tcPr>
            <w:tcW w:w="0" w:type="auto"/>
          </w:tcPr>
          <w:p w14:paraId="7B9AB2E8"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78CE5827"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1F18C356"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140A74C4"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c>
          <w:tcPr>
            <w:tcW w:w="0" w:type="auto"/>
          </w:tcPr>
          <w:p w14:paraId="702E315B" w14:textId="77777777" w:rsidR="00FF5CEF" w:rsidRPr="003479A6" w:rsidRDefault="00FF5CEF" w:rsidP="00110D95">
            <w:pPr>
              <w:widowControl/>
              <w:tabs>
                <w:tab w:val="left" w:pos="993"/>
              </w:tabs>
              <w:autoSpaceDE w:val="0"/>
              <w:autoSpaceDN w:val="0"/>
              <w:adjustRightInd w:val="0"/>
              <w:jc w:val="both"/>
              <w:rPr>
                <w:rFonts w:ascii="Arial" w:hAnsi="Arial" w:cs="Arial"/>
                <w:snapToGrid/>
                <w:sz w:val="18"/>
                <w:szCs w:val="18"/>
                <w:lang w:val="es-ES_tradnl" w:eastAsia="es-MX"/>
              </w:rPr>
            </w:pPr>
          </w:p>
        </w:tc>
      </w:tr>
    </w:tbl>
    <w:p w14:paraId="24C69355" w14:textId="5F008388" w:rsidR="00FF5CEF" w:rsidRDefault="00FF5CEF" w:rsidP="00FF5CEF">
      <w:pPr>
        <w:widowControl/>
        <w:tabs>
          <w:tab w:val="left" w:pos="993"/>
        </w:tabs>
        <w:autoSpaceDE w:val="0"/>
        <w:autoSpaceDN w:val="0"/>
        <w:adjustRightInd w:val="0"/>
        <w:jc w:val="both"/>
        <w:rPr>
          <w:rFonts w:ascii="Arial" w:hAnsi="Arial" w:cs="Arial"/>
          <w:snapToGrid/>
          <w:color w:val="FF0000"/>
          <w:sz w:val="24"/>
          <w:szCs w:val="24"/>
          <w:lang w:val="es-ES_tradnl" w:eastAsia="es-MX"/>
        </w:rPr>
      </w:pPr>
    </w:p>
    <w:p w14:paraId="710EDE78" w14:textId="77777777" w:rsidR="00FF5CEF" w:rsidRPr="00FF5CEF" w:rsidRDefault="00FF5CEF" w:rsidP="00FF5CEF">
      <w:pPr>
        <w:widowControl/>
        <w:numPr>
          <w:ilvl w:val="0"/>
          <w:numId w:val="1"/>
        </w:numPr>
        <w:spacing w:after="200" w:line="276" w:lineRule="auto"/>
        <w:jc w:val="both"/>
        <w:rPr>
          <w:rFonts w:ascii="Arial" w:hAnsi="Arial" w:cs="Arial"/>
          <w:b/>
          <w:snapToGrid/>
          <w:color w:val="FF0000"/>
          <w:sz w:val="24"/>
          <w:szCs w:val="24"/>
          <w:lang w:val="es-MX" w:eastAsia="es-MX"/>
        </w:rPr>
      </w:pPr>
      <w:r w:rsidRPr="00FF5CEF">
        <w:rPr>
          <w:rFonts w:ascii="Arial" w:hAnsi="Arial" w:cs="Arial"/>
          <w:b/>
          <w:bCs/>
          <w:snapToGrid/>
          <w:sz w:val="24"/>
          <w:szCs w:val="24"/>
          <w:lang w:val="es-MX" w:eastAsia="es-MX"/>
        </w:rPr>
        <w:t xml:space="preserve">Plan de Monitoreo </w:t>
      </w:r>
    </w:p>
    <w:p w14:paraId="6279A371" w14:textId="77777777" w:rsidR="00FF5CEF" w:rsidRPr="00FF5CEF" w:rsidRDefault="00FF5CEF" w:rsidP="00FF5CEF">
      <w:pPr>
        <w:widowControl/>
        <w:snapToGrid w:val="0"/>
        <w:jc w:val="both"/>
        <w:rPr>
          <w:rFonts w:ascii="Arial" w:hAnsi="Arial" w:cs="Arial"/>
          <w:snapToGrid/>
          <w:sz w:val="24"/>
          <w:szCs w:val="24"/>
          <w:lang w:val="es-MX" w:eastAsia="es-MX"/>
        </w:rPr>
      </w:pPr>
      <w:r w:rsidRPr="00FF5CEF">
        <w:rPr>
          <w:rFonts w:ascii="Arial" w:hAnsi="Arial" w:cs="Arial"/>
          <w:snapToGrid/>
          <w:sz w:val="24"/>
          <w:szCs w:val="24"/>
          <w:lang w:val="es-MX" w:eastAsia="es-MX"/>
        </w:rPr>
        <w:t xml:space="preserve">El Plan de Monitoreo tiene por objeto establecer un sistema de vigilancia que permita verificar la efectividad de las medidas ambientales propuestas en el Programa de Gestión Ambiental y corregir oportunamente las desviaciones que se produzcan. </w:t>
      </w:r>
    </w:p>
    <w:p w14:paraId="6F801E02" w14:textId="77777777" w:rsidR="00FF5CEF" w:rsidRPr="00FF5CEF" w:rsidRDefault="00FF5CEF" w:rsidP="00FF5CEF">
      <w:pPr>
        <w:widowControl/>
        <w:jc w:val="both"/>
        <w:rPr>
          <w:rFonts w:ascii="Arial" w:hAnsi="Arial" w:cs="Arial"/>
          <w:snapToGrid/>
          <w:sz w:val="24"/>
          <w:szCs w:val="24"/>
          <w:lang w:val="es-MX" w:eastAsia="es-MX"/>
        </w:rPr>
      </w:pPr>
    </w:p>
    <w:p w14:paraId="210C2B83"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Este plan debe incluir como mínimo el siguiente contenido para cada una de los factores ambientales a monitorear:</w:t>
      </w:r>
    </w:p>
    <w:p w14:paraId="6AEE12EF"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 xml:space="preserve"> </w:t>
      </w:r>
    </w:p>
    <w:p w14:paraId="4A594C91" w14:textId="768B3A44"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Objetivos</w:t>
      </w:r>
    </w:p>
    <w:p w14:paraId="5EDB2653"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Unidades de medición Ejemplo:  agua residual se mide por el caudal y las características físico química (mg/l)</w:t>
      </w:r>
    </w:p>
    <w:p w14:paraId="185A1B37"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Valores permisibles (en ausencia de legislación nacional utilizar legislación internacional)</w:t>
      </w:r>
    </w:p>
    <w:p w14:paraId="53D2D762"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 xml:space="preserve">Diseño estadístico de las muestras y selección de puntos de muestreo </w:t>
      </w:r>
    </w:p>
    <w:p w14:paraId="5A9DB29A"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Frecuencia y tiempo de recolección de datos para el análisis de tendencia, observación de regulaciones y correlación de causa efecto.</w:t>
      </w:r>
    </w:p>
    <w:p w14:paraId="6ED99C47"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 xml:space="preserve">Sitios de monitoreo o áreas de recolección. Deben basarse en la ubicación de las actividades causantes de impactos, predicción de áreas más probables a ser afectadas y los sitios donde se obtenga un conocimiento global.  </w:t>
      </w:r>
    </w:p>
    <w:p w14:paraId="2D4D43EF"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Metodología para recolección de datos</w:t>
      </w:r>
    </w:p>
    <w:p w14:paraId="0833F049"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Responsables de labores de monitoreo.</w:t>
      </w:r>
    </w:p>
    <w:p w14:paraId="4B95C66F"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Costos aproximados incluyendo el personal, tiempo y recurso.</w:t>
      </w:r>
    </w:p>
    <w:p w14:paraId="4BEA66B7" w14:textId="77777777" w:rsidR="00FF5CEF" w:rsidRPr="003479A6"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Procedimientos para la interpretación de los resultados.</w:t>
      </w:r>
    </w:p>
    <w:p w14:paraId="7A7364E0" w14:textId="30773440" w:rsidR="00FF5CEF" w:rsidRDefault="00FF5CEF" w:rsidP="003479A6">
      <w:pPr>
        <w:pStyle w:val="Prrafodelista"/>
        <w:widowControl/>
        <w:numPr>
          <w:ilvl w:val="0"/>
          <w:numId w:val="9"/>
        </w:numPr>
        <w:snapToGrid w:val="0"/>
        <w:jc w:val="both"/>
        <w:rPr>
          <w:rFonts w:ascii="Arial" w:hAnsi="Arial" w:cs="Arial"/>
          <w:snapToGrid/>
          <w:sz w:val="24"/>
          <w:szCs w:val="24"/>
          <w:lang w:val="es-MX" w:eastAsia="es-MX"/>
        </w:rPr>
      </w:pPr>
      <w:r w:rsidRPr="003479A6">
        <w:rPr>
          <w:rFonts w:ascii="Arial" w:hAnsi="Arial" w:cs="Arial"/>
          <w:snapToGrid/>
          <w:sz w:val="24"/>
          <w:szCs w:val="24"/>
          <w:lang w:val="es-MX" w:eastAsia="es-MX"/>
        </w:rPr>
        <w:t>Análisis de los resultados</w:t>
      </w:r>
    </w:p>
    <w:p w14:paraId="681C3C10" w14:textId="77777777" w:rsidR="003479A6" w:rsidRPr="003479A6" w:rsidRDefault="003479A6" w:rsidP="003479A6">
      <w:pPr>
        <w:pStyle w:val="Prrafodelista"/>
        <w:widowControl/>
        <w:snapToGrid w:val="0"/>
        <w:jc w:val="both"/>
        <w:rPr>
          <w:rFonts w:ascii="Arial" w:hAnsi="Arial" w:cs="Arial"/>
          <w:snapToGrid/>
          <w:sz w:val="24"/>
          <w:szCs w:val="24"/>
          <w:lang w:val="es-MX" w:eastAsia="es-MX"/>
        </w:rPr>
      </w:pPr>
    </w:p>
    <w:p w14:paraId="37F1E2E1" w14:textId="77777777" w:rsidR="00FF5CEF" w:rsidRPr="00FF5CEF" w:rsidRDefault="00FF5CEF" w:rsidP="00FF5CEF">
      <w:pPr>
        <w:widowControl/>
        <w:numPr>
          <w:ilvl w:val="0"/>
          <w:numId w:val="1"/>
        </w:numPr>
        <w:tabs>
          <w:tab w:val="left" w:pos="0"/>
          <w:tab w:val="left" w:pos="0"/>
          <w:tab w:val="left" w:pos="144"/>
        </w:tabs>
        <w:spacing w:after="200" w:line="276" w:lineRule="auto"/>
        <w:jc w:val="both"/>
        <w:rPr>
          <w:rFonts w:ascii="Arial" w:hAnsi="Arial" w:cs="Arial"/>
          <w:b/>
          <w:snapToGrid/>
          <w:sz w:val="24"/>
          <w:szCs w:val="24"/>
          <w:lang w:val="es-MX" w:eastAsia="es-MX"/>
        </w:rPr>
      </w:pPr>
      <w:r w:rsidRPr="00FF5CEF">
        <w:rPr>
          <w:rFonts w:ascii="Arial" w:hAnsi="Arial" w:cs="Arial"/>
          <w:b/>
          <w:snapToGrid/>
          <w:sz w:val="24"/>
          <w:szCs w:val="24"/>
          <w:lang w:val="es-MX" w:eastAsia="es-MX"/>
        </w:rPr>
        <w:t xml:space="preserve">Plan de Control y Seguimiento </w:t>
      </w:r>
    </w:p>
    <w:p w14:paraId="5599B52B" w14:textId="77777777" w:rsidR="00FF5CEF" w:rsidRPr="00FF5CEF" w:rsidRDefault="00FF5CEF" w:rsidP="00FF5CEF">
      <w:pPr>
        <w:widowControl/>
        <w:tabs>
          <w:tab w:val="left" w:pos="0"/>
          <w:tab w:val="left" w:pos="144"/>
          <w:tab w:val="left" w:pos="0"/>
          <w:tab w:val="left" w:pos="144"/>
          <w:tab w:val="left" w:pos="720"/>
          <w:tab w:val="left" w:pos="0"/>
          <w:tab w:val="left" w:pos="144"/>
          <w:tab w:val="left" w:pos="720"/>
        </w:tabs>
        <w:jc w:val="both"/>
        <w:rPr>
          <w:rFonts w:ascii="Arial" w:hAnsi="Arial" w:cs="Arial"/>
          <w:b/>
          <w:snapToGrid/>
          <w:sz w:val="24"/>
          <w:szCs w:val="24"/>
          <w:lang w:val="es-MX" w:eastAsia="es-MX"/>
        </w:rPr>
      </w:pPr>
      <w:r w:rsidRPr="00FF5CEF">
        <w:rPr>
          <w:rFonts w:ascii="Arial" w:hAnsi="Arial" w:cs="Arial"/>
          <w:snapToGrid/>
          <w:sz w:val="24"/>
          <w:szCs w:val="24"/>
          <w:lang w:val="es-MX" w:eastAsia="es-MX"/>
        </w:rPr>
        <w:t>El seguimiento es continuo, se da en todas las etapas del proyecto. El seguimiento se realizará por personal calificado y con experiencia. El control a lo interno de la empresa es responsabilidad del proponente y el seguimiento institucional será responsabilidad de las delegaciones territoriales del MARENA.</w:t>
      </w:r>
    </w:p>
    <w:p w14:paraId="04C80DE3" w14:textId="77777777" w:rsidR="00FF5CEF" w:rsidRPr="00FF5CEF" w:rsidRDefault="00FF5CEF" w:rsidP="00FF5CEF">
      <w:pPr>
        <w:widowControl/>
        <w:jc w:val="both"/>
        <w:rPr>
          <w:rFonts w:ascii="Arial" w:hAnsi="Arial" w:cs="Arial"/>
          <w:snapToGrid/>
          <w:sz w:val="24"/>
          <w:szCs w:val="24"/>
          <w:lang w:val="es-MX" w:eastAsia="es-MX"/>
        </w:rPr>
      </w:pPr>
    </w:p>
    <w:p w14:paraId="09C97A16" w14:textId="77777777" w:rsidR="00FF5CEF" w:rsidRPr="00FF5CEF" w:rsidRDefault="00FF5CEF" w:rsidP="00FF5CEF">
      <w:pPr>
        <w:widowControl/>
        <w:jc w:val="both"/>
        <w:rPr>
          <w:rFonts w:ascii="Arial" w:hAnsi="Arial" w:cs="Arial"/>
          <w:snapToGrid/>
          <w:sz w:val="24"/>
          <w:szCs w:val="24"/>
          <w:lang w:val="es-MX" w:eastAsia="es-MX"/>
        </w:rPr>
      </w:pPr>
      <w:r w:rsidRPr="00FF5CEF">
        <w:rPr>
          <w:rFonts w:ascii="Arial" w:hAnsi="Arial" w:cs="Arial"/>
          <w:snapToGrid/>
          <w:sz w:val="24"/>
          <w:szCs w:val="24"/>
          <w:lang w:val="es-MX" w:eastAsia="es-MX"/>
        </w:rPr>
        <w:t>El Plan de control y seguimiento debe contemplar:</w:t>
      </w:r>
    </w:p>
    <w:p w14:paraId="115D4F73" w14:textId="77777777" w:rsidR="00FF5CEF" w:rsidRPr="00FF5CEF" w:rsidRDefault="00FF5CEF" w:rsidP="00FF5CEF">
      <w:pPr>
        <w:widowControl/>
        <w:jc w:val="both"/>
        <w:rPr>
          <w:rFonts w:ascii="Arial" w:hAnsi="Arial" w:cs="Arial"/>
          <w:snapToGrid/>
          <w:sz w:val="24"/>
          <w:szCs w:val="24"/>
          <w:lang w:val="es-MX" w:eastAsia="es-MX"/>
        </w:rPr>
      </w:pPr>
    </w:p>
    <w:p w14:paraId="43BD9DC2" w14:textId="77777777" w:rsidR="00FF5CEF" w:rsidRPr="00FF5CEF" w:rsidRDefault="00FF5CEF" w:rsidP="00FF5CEF">
      <w:pPr>
        <w:widowControl/>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num" w:pos="360"/>
          <w:tab w:val="left" w:pos="426"/>
        </w:tabs>
        <w:spacing w:after="200" w:line="276" w:lineRule="auto"/>
        <w:ind w:left="426" w:hanging="426"/>
        <w:jc w:val="both"/>
        <w:rPr>
          <w:rFonts w:ascii="Arial" w:hAnsi="Arial" w:cs="Arial"/>
          <w:snapToGrid/>
          <w:sz w:val="24"/>
          <w:szCs w:val="24"/>
          <w:lang w:val="es-MX" w:eastAsia="es-MX"/>
        </w:rPr>
      </w:pPr>
      <w:r w:rsidRPr="00FF5CEF">
        <w:rPr>
          <w:rFonts w:ascii="Arial" w:hAnsi="Arial" w:cs="Arial"/>
          <w:b/>
          <w:snapToGrid/>
          <w:sz w:val="24"/>
          <w:szCs w:val="24"/>
          <w:lang w:val="es-MX" w:eastAsia="es-MX"/>
        </w:rPr>
        <w:t xml:space="preserve">Cronograma detallado de la ejecución, operación y mantenimiento del proyecto, </w:t>
      </w:r>
      <w:r w:rsidRPr="00FF5CEF">
        <w:rPr>
          <w:rFonts w:ascii="Arial" w:hAnsi="Arial" w:cs="Arial"/>
          <w:snapToGrid/>
          <w:sz w:val="24"/>
          <w:szCs w:val="24"/>
          <w:lang w:val="es-MX" w:eastAsia="es-MX"/>
        </w:rPr>
        <w:t>indicando al menos la actividad, frecuencia, costo y responsable.</w:t>
      </w:r>
    </w:p>
    <w:p w14:paraId="5C59F10B" w14:textId="2DA21CDF" w:rsidR="00FF5CEF" w:rsidRPr="00FF5CEF" w:rsidRDefault="00FF5CEF" w:rsidP="00FF5CEF">
      <w:pPr>
        <w:widowControl/>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4"/>
          <w:tab w:val="left" w:pos="426"/>
        </w:tabs>
        <w:contextualSpacing/>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PLAN DE REFORESTACIÓN Y/O REVEGETACION (CUANDO APLIQUE).</w:t>
      </w:r>
      <w:r w:rsidRPr="00FF5CEF">
        <w:rPr>
          <w:rFonts w:ascii="Arial" w:eastAsia="MS Mincho" w:hAnsi="Arial" w:cs="Arial"/>
          <w:snapToGrid/>
          <w:sz w:val="24"/>
          <w:szCs w:val="24"/>
          <w:lang w:val="es-MX" w:eastAsia="es-MX"/>
        </w:rPr>
        <w:t xml:space="preserve"> </w:t>
      </w:r>
      <w:r w:rsidRPr="00FF5CEF">
        <w:rPr>
          <w:rFonts w:ascii="Arial" w:hAnsi="Arial" w:cs="Arial"/>
          <w:snapToGrid/>
          <w:sz w:val="24"/>
          <w:szCs w:val="24"/>
          <w:lang w:val="es-MX" w:eastAsia="es-MX"/>
        </w:rPr>
        <w:t>Implementar un plan de reforestación y/o revegetación, que considere especies nativas de la zona indicando: número de plantas y especies a utilizar, método de siembra, distancias entre plantas, detallar si será lineal o en qué forma se plantarán, así como definición y ubicación del área, época de plantación, incluir la regeneración natural.</w:t>
      </w:r>
    </w:p>
    <w:p w14:paraId="01811D79" w14:textId="77777777" w:rsidR="00FF5CEF" w:rsidRPr="00FF5CEF" w:rsidRDefault="00FF5CEF" w:rsidP="00FF5CEF">
      <w:pPr>
        <w:widowContro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4"/>
          <w:tab w:val="left" w:pos="426"/>
        </w:tabs>
        <w:ind w:left="567"/>
        <w:contextualSpacing/>
        <w:jc w:val="both"/>
        <w:rPr>
          <w:rFonts w:ascii="Arial" w:hAnsi="Arial" w:cs="Arial"/>
          <w:b/>
          <w:snapToGrid/>
          <w:sz w:val="24"/>
          <w:szCs w:val="24"/>
          <w:lang w:val="es-MX" w:eastAsia="es-MX"/>
        </w:rPr>
      </w:pPr>
    </w:p>
    <w:p w14:paraId="515462B4" w14:textId="3F3A6B28" w:rsidR="00FF5CEF" w:rsidRPr="00FF5CEF" w:rsidRDefault="00FF5CEF" w:rsidP="00FF5CEF">
      <w:pPr>
        <w:widowContro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4"/>
          <w:tab w:val="left" w:pos="426"/>
        </w:tabs>
        <w:ind w:left="567"/>
        <w:contextualSpacing/>
        <w:jc w:val="both"/>
        <w:rPr>
          <w:rFonts w:ascii="Arial" w:hAnsi="Arial" w:cs="Arial"/>
          <w:b/>
          <w:snapToGrid/>
          <w:sz w:val="24"/>
          <w:szCs w:val="24"/>
          <w:lang w:val="es-MX" w:eastAsia="es-MX"/>
        </w:rPr>
      </w:pPr>
      <w:r w:rsidRPr="00FF5CEF">
        <w:rPr>
          <w:rFonts w:ascii="Arial" w:hAnsi="Arial" w:cs="Arial"/>
          <w:b/>
          <w:snapToGrid/>
          <w:sz w:val="24"/>
          <w:szCs w:val="24"/>
          <w:lang w:val="es-MX" w:eastAsia="es-MX"/>
        </w:rPr>
        <w:t>Presentar mapa de área a reforestar por el proyecto</w:t>
      </w:r>
      <w:r>
        <w:rPr>
          <w:rFonts w:ascii="Arial" w:hAnsi="Arial" w:cs="Arial"/>
          <w:b/>
          <w:snapToGrid/>
          <w:sz w:val="24"/>
          <w:szCs w:val="24"/>
          <w:lang w:val="es-MX" w:eastAsia="es-MX"/>
        </w:rPr>
        <w:t>.</w:t>
      </w:r>
    </w:p>
    <w:p w14:paraId="1DCC738B" w14:textId="77777777" w:rsidR="00FF5CEF" w:rsidRPr="00FF5CEF" w:rsidRDefault="00FF5CEF" w:rsidP="00FF5CEF">
      <w:pPr>
        <w:rPr>
          <w:rFonts w:ascii="Arial" w:hAnsi="Arial" w:cs="Arial"/>
          <w:sz w:val="24"/>
          <w:szCs w:val="24"/>
        </w:rPr>
      </w:pPr>
    </w:p>
    <w:sectPr w:rsidR="00FF5CEF" w:rsidRPr="00FF5CEF" w:rsidSect="00FF5CEF">
      <w:footerReference w:type="even" r:id="rId7"/>
      <w:footerReference w:type="default" r:id="rId8"/>
      <w:pgSz w:w="11906" w:h="16838"/>
      <w:pgMar w:top="127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951E" w14:textId="77777777" w:rsidR="00000000" w:rsidRDefault="00604E71">
      <w:r>
        <w:separator/>
      </w:r>
    </w:p>
  </w:endnote>
  <w:endnote w:type="continuationSeparator" w:id="0">
    <w:p w14:paraId="6BC6D89F" w14:textId="77777777" w:rsidR="00000000" w:rsidRDefault="0060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4D9F" w14:textId="77777777" w:rsidR="00FE196B" w:rsidRDefault="003479A6" w:rsidP="00C142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3BA76" w14:textId="77777777" w:rsidR="00FE196B" w:rsidRDefault="00604E71" w:rsidP="00FE19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AAD1" w14:textId="77777777" w:rsidR="00FE196B" w:rsidRDefault="003479A6" w:rsidP="00C142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574D258" w14:textId="77777777" w:rsidR="00FE196B" w:rsidRDefault="00604E71" w:rsidP="00FE196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1670" w14:textId="77777777" w:rsidR="00000000" w:rsidRDefault="00604E71">
      <w:r>
        <w:separator/>
      </w:r>
    </w:p>
  </w:footnote>
  <w:footnote w:type="continuationSeparator" w:id="0">
    <w:p w14:paraId="6CC4C8AB" w14:textId="77777777" w:rsidR="00000000" w:rsidRDefault="00604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3C64"/>
    <w:multiLevelType w:val="hybridMultilevel"/>
    <w:tmpl w:val="7F8481C2"/>
    <w:lvl w:ilvl="0" w:tplc="8022FB0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D45060"/>
    <w:multiLevelType w:val="hybridMultilevel"/>
    <w:tmpl w:val="2FC060E8"/>
    <w:lvl w:ilvl="0" w:tplc="71D44902">
      <w:start w:val="1"/>
      <w:numFmt w:val="bullet"/>
      <w:lvlText w:val=""/>
      <w:lvlJc w:val="left"/>
      <w:pPr>
        <w:ind w:left="720" w:hanging="360"/>
      </w:pPr>
      <w:rPr>
        <w:rFonts w:ascii="Symbol" w:hAnsi="Symbol" w:hint="default"/>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9A2BD3"/>
    <w:multiLevelType w:val="hybridMultilevel"/>
    <w:tmpl w:val="7C1A5250"/>
    <w:lvl w:ilvl="0" w:tplc="428ED402">
      <w:start w:val="1"/>
      <w:numFmt w:val="decimal"/>
      <w:lvlText w:val="%1."/>
      <w:lvlJc w:val="left"/>
      <w:pPr>
        <w:tabs>
          <w:tab w:val="num" w:pos="567"/>
        </w:tabs>
        <w:ind w:left="567" w:hanging="567"/>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56D91"/>
    <w:multiLevelType w:val="hybridMultilevel"/>
    <w:tmpl w:val="0CA2FEFC"/>
    <w:lvl w:ilvl="0" w:tplc="BA48E568">
      <w:start w:val="1"/>
      <w:numFmt w:val="decimal"/>
      <w:lvlText w:val="%1."/>
      <w:lvlJc w:val="left"/>
      <w:pPr>
        <w:tabs>
          <w:tab w:val="num" w:pos="567"/>
        </w:tabs>
        <w:ind w:left="567" w:hanging="507"/>
      </w:pPr>
      <w:rPr>
        <w:rFonts w:hint="default"/>
        <w:color w:val="auto"/>
        <w:lang w:val="es-SV"/>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E20C3"/>
    <w:multiLevelType w:val="hybridMultilevel"/>
    <w:tmpl w:val="2A821B80"/>
    <w:lvl w:ilvl="0" w:tplc="4C0A0017">
      <w:start w:val="1"/>
      <w:numFmt w:val="lowerLetter"/>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5E28E3"/>
    <w:multiLevelType w:val="hybridMultilevel"/>
    <w:tmpl w:val="88B2806C"/>
    <w:lvl w:ilvl="0" w:tplc="E96A217A">
      <w:start w:val="1"/>
      <w:numFmt w:val="lowerLetter"/>
      <w:lvlText w:val="%1."/>
      <w:lvlJc w:val="left"/>
      <w:pPr>
        <w:ind w:left="720" w:hanging="360"/>
      </w:pPr>
      <w:rPr>
        <w:b/>
        <w:i w:val="0"/>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54021ED1"/>
    <w:multiLevelType w:val="hybridMultilevel"/>
    <w:tmpl w:val="D5DE470E"/>
    <w:lvl w:ilvl="0" w:tplc="71D44902">
      <w:start w:val="1"/>
      <w:numFmt w:val="bullet"/>
      <w:lvlText w:val=""/>
      <w:lvlJc w:val="left"/>
      <w:pPr>
        <w:ind w:left="644" w:hanging="360"/>
      </w:pPr>
      <w:rPr>
        <w:rFonts w:ascii="Symbol" w:hAnsi="Symbol" w:hint="default"/>
        <w:lang w:val="es-SV"/>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7" w15:restartNumberingAfterBreak="0">
    <w:nsid w:val="60BB269F"/>
    <w:multiLevelType w:val="multilevel"/>
    <w:tmpl w:val="349CB10E"/>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1B0D56"/>
    <w:multiLevelType w:val="hybridMultilevel"/>
    <w:tmpl w:val="AC8C0A24"/>
    <w:lvl w:ilvl="0" w:tplc="6E8A2B44">
      <w:start w:val="1"/>
      <w:numFmt w:val="lowerLetter"/>
      <w:lvlText w:val="%1."/>
      <w:lvlJc w:val="left"/>
      <w:pPr>
        <w:tabs>
          <w:tab w:val="num" w:pos="1069"/>
        </w:tabs>
        <w:ind w:left="1069" w:hanging="360"/>
      </w:pPr>
      <w:rPr>
        <w:rFonts w:ascii="Arial" w:eastAsia="Times New Roman" w:hAnsi="Arial" w:cs="Arial"/>
        <w:b/>
        <w:i w:val="0"/>
        <w:color w:val="auto"/>
      </w:rPr>
    </w:lvl>
    <w:lvl w:ilvl="1" w:tplc="0C0A0019">
      <w:start w:val="1"/>
      <w:numFmt w:val="decimal"/>
      <w:lvlText w:val="%2."/>
      <w:lvlJc w:val="left"/>
      <w:pPr>
        <w:tabs>
          <w:tab w:val="num" w:pos="2149"/>
        </w:tabs>
        <w:ind w:left="2149" w:hanging="360"/>
      </w:pPr>
    </w:lvl>
    <w:lvl w:ilvl="2" w:tplc="0C0A001B">
      <w:start w:val="1"/>
      <w:numFmt w:val="decimal"/>
      <w:lvlText w:val="%3."/>
      <w:lvlJc w:val="left"/>
      <w:pPr>
        <w:tabs>
          <w:tab w:val="num" w:pos="2869"/>
        </w:tabs>
        <w:ind w:left="2869" w:hanging="360"/>
      </w:pPr>
    </w:lvl>
    <w:lvl w:ilvl="3" w:tplc="0C0A000F">
      <w:start w:val="1"/>
      <w:numFmt w:val="decimal"/>
      <w:lvlText w:val="%4."/>
      <w:lvlJc w:val="left"/>
      <w:pPr>
        <w:tabs>
          <w:tab w:val="num" w:pos="3589"/>
        </w:tabs>
        <w:ind w:left="3589" w:hanging="360"/>
      </w:pPr>
    </w:lvl>
    <w:lvl w:ilvl="4" w:tplc="0C0A0019">
      <w:start w:val="1"/>
      <w:numFmt w:val="decimal"/>
      <w:lvlText w:val="%5."/>
      <w:lvlJc w:val="left"/>
      <w:pPr>
        <w:tabs>
          <w:tab w:val="num" w:pos="4309"/>
        </w:tabs>
        <w:ind w:left="4309" w:hanging="360"/>
      </w:pPr>
    </w:lvl>
    <w:lvl w:ilvl="5" w:tplc="0C0A001B">
      <w:start w:val="1"/>
      <w:numFmt w:val="decimal"/>
      <w:lvlText w:val="%6."/>
      <w:lvlJc w:val="left"/>
      <w:pPr>
        <w:tabs>
          <w:tab w:val="num" w:pos="5029"/>
        </w:tabs>
        <w:ind w:left="5029" w:hanging="360"/>
      </w:pPr>
    </w:lvl>
    <w:lvl w:ilvl="6" w:tplc="0C0A000F">
      <w:start w:val="1"/>
      <w:numFmt w:val="decimal"/>
      <w:lvlText w:val="%7."/>
      <w:lvlJc w:val="left"/>
      <w:pPr>
        <w:tabs>
          <w:tab w:val="num" w:pos="5749"/>
        </w:tabs>
        <w:ind w:left="5749" w:hanging="360"/>
      </w:pPr>
    </w:lvl>
    <w:lvl w:ilvl="7" w:tplc="0C0A0019">
      <w:start w:val="1"/>
      <w:numFmt w:val="decimal"/>
      <w:lvlText w:val="%8."/>
      <w:lvlJc w:val="left"/>
      <w:pPr>
        <w:tabs>
          <w:tab w:val="num" w:pos="6469"/>
        </w:tabs>
        <w:ind w:left="6469" w:hanging="360"/>
      </w:pPr>
    </w:lvl>
    <w:lvl w:ilvl="8" w:tplc="0C0A001B">
      <w:start w:val="1"/>
      <w:numFmt w:val="decimal"/>
      <w:lvlText w:val="%9."/>
      <w:lvlJc w:val="left"/>
      <w:pPr>
        <w:tabs>
          <w:tab w:val="num" w:pos="7189"/>
        </w:tabs>
        <w:ind w:left="7189" w:hanging="360"/>
      </w:p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EF"/>
    <w:rsid w:val="000D596F"/>
    <w:rsid w:val="00184A8F"/>
    <w:rsid w:val="003479A6"/>
    <w:rsid w:val="00561FA3"/>
    <w:rsid w:val="00604E71"/>
    <w:rsid w:val="00FF5CEF"/>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69A6"/>
  <w15:chartTrackingRefBased/>
  <w15:docId w15:val="{6773C8BC-72BF-4C6C-978E-B959F5C0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EF"/>
    <w:pPr>
      <w:widowControl w:val="0"/>
      <w:spacing w:after="0" w:line="240" w:lineRule="auto"/>
    </w:pPr>
    <w:rPr>
      <w:rFonts w:ascii="Courier New" w:eastAsia="Times New Roman" w:hAnsi="Courier New"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F5CEF"/>
    <w:pPr>
      <w:tabs>
        <w:tab w:val="center" w:pos="4252"/>
        <w:tab w:val="right" w:pos="8504"/>
      </w:tabs>
    </w:pPr>
  </w:style>
  <w:style w:type="character" w:customStyle="1" w:styleId="PiedepginaCar">
    <w:name w:val="Pie de página Car"/>
    <w:basedOn w:val="Fuentedeprrafopredeter"/>
    <w:link w:val="Piedepgina"/>
    <w:rsid w:val="00FF5CEF"/>
    <w:rPr>
      <w:rFonts w:ascii="Courier New" w:eastAsia="Times New Roman" w:hAnsi="Courier New" w:cs="Times New Roman"/>
      <w:snapToGrid w:val="0"/>
      <w:sz w:val="20"/>
      <w:szCs w:val="20"/>
      <w:lang w:val="es-ES" w:eastAsia="es-ES"/>
    </w:rPr>
  </w:style>
  <w:style w:type="character" w:styleId="Nmerodepgina">
    <w:name w:val="page number"/>
    <w:basedOn w:val="Fuentedeprrafopredeter"/>
    <w:rsid w:val="00FF5CEF"/>
  </w:style>
  <w:style w:type="paragraph" w:styleId="Prrafodelista">
    <w:name w:val="List Paragraph"/>
    <w:basedOn w:val="Normal"/>
    <w:uiPriority w:val="34"/>
    <w:qFormat/>
    <w:rsid w:val="0034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1405</Words>
  <Characters>7733</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Marenco</dc:creator>
  <cp:keywords/>
  <dc:description/>
  <cp:lastModifiedBy>Elisa Marenco</cp:lastModifiedBy>
  <cp:revision>3</cp:revision>
  <dcterms:created xsi:type="dcterms:W3CDTF">2021-11-09T23:26:00Z</dcterms:created>
  <dcterms:modified xsi:type="dcterms:W3CDTF">2021-11-09T23:53:00Z</dcterms:modified>
</cp:coreProperties>
</file>